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C4" w:rsidRDefault="00A92FC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92FC4" w:rsidRDefault="00A92FC4">
      <w:pPr>
        <w:pStyle w:val="ConsPlusNormal"/>
        <w:jc w:val="both"/>
        <w:outlineLvl w:val="0"/>
      </w:pPr>
    </w:p>
    <w:p w:rsidR="00A92FC4" w:rsidRDefault="00A92FC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92FC4" w:rsidRDefault="00A92FC4">
      <w:pPr>
        <w:pStyle w:val="ConsPlusTitle"/>
        <w:jc w:val="center"/>
      </w:pPr>
    </w:p>
    <w:p w:rsidR="00A92FC4" w:rsidRDefault="00A92FC4">
      <w:pPr>
        <w:pStyle w:val="ConsPlusTitle"/>
        <w:jc w:val="center"/>
      </w:pPr>
      <w:r>
        <w:t>ПОСТАНОВЛЕНИЕ</w:t>
      </w:r>
    </w:p>
    <w:p w:rsidR="00A92FC4" w:rsidRDefault="00A92FC4">
      <w:pPr>
        <w:pStyle w:val="ConsPlusTitle"/>
        <w:jc w:val="center"/>
      </w:pPr>
      <w:r>
        <w:t>от 14 мая 2013 г. N 410</w:t>
      </w:r>
    </w:p>
    <w:p w:rsidR="00A92FC4" w:rsidRDefault="00A92FC4">
      <w:pPr>
        <w:pStyle w:val="ConsPlusTitle"/>
        <w:jc w:val="center"/>
      </w:pPr>
    </w:p>
    <w:p w:rsidR="00A92FC4" w:rsidRDefault="00A92FC4">
      <w:pPr>
        <w:pStyle w:val="ConsPlusTitle"/>
        <w:jc w:val="center"/>
      </w:pPr>
      <w:bookmarkStart w:id="0" w:name="_GoBack"/>
      <w:bookmarkEnd w:id="0"/>
      <w:r>
        <w:t>О МЕРАХ</w:t>
      </w:r>
    </w:p>
    <w:p w:rsidR="00A92FC4" w:rsidRDefault="00A92FC4">
      <w:pPr>
        <w:pStyle w:val="ConsPlusTitle"/>
        <w:jc w:val="center"/>
      </w:pPr>
      <w:r>
        <w:t>ПО ОБЕСПЕЧЕНИЮ БЕЗОПАСНОСТИ ПРИ ИСПОЛЬЗОВАНИИ И СОДЕРЖАНИИ</w:t>
      </w:r>
    </w:p>
    <w:p w:rsidR="00A92FC4" w:rsidRDefault="00A92FC4">
      <w:pPr>
        <w:pStyle w:val="ConsPlusTitle"/>
        <w:jc w:val="center"/>
      </w:pPr>
      <w:r>
        <w:t>ВНУТРИДОМОВОГО И ВНУТРИКВАРТИРНОГО ГАЗОВОГО ОБОРУДОВАНИЯ</w:t>
      </w:r>
    </w:p>
    <w:p w:rsidR="00A92FC4" w:rsidRDefault="00A92FC4">
      <w:pPr>
        <w:pStyle w:val="ConsPlusNormal"/>
        <w:jc w:val="center"/>
      </w:pPr>
    </w:p>
    <w:p w:rsidR="00A92FC4" w:rsidRDefault="00A92FC4">
      <w:pPr>
        <w:pStyle w:val="ConsPlusNormal"/>
        <w:jc w:val="center"/>
      </w:pPr>
      <w:r>
        <w:t>Список изменяющих документов</w:t>
      </w:r>
    </w:p>
    <w:p w:rsidR="00A92FC4" w:rsidRDefault="00A92FC4">
      <w:pPr>
        <w:pStyle w:val="ConsPlusNormal"/>
        <w:jc w:val="center"/>
      </w:pPr>
      <w:r>
        <w:t xml:space="preserve">(в ред. Постановлений Правительства РФ от 15.04.2014 </w:t>
      </w:r>
      <w:hyperlink r:id="rId5" w:history="1">
        <w:r>
          <w:rPr>
            <w:color w:val="0000FF"/>
          </w:rPr>
          <w:t>N 344</w:t>
        </w:r>
      </w:hyperlink>
      <w:r>
        <w:t>,</w:t>
      </w:r>
    </w:p>
    <w:p w:rsidR="00A92FC4" w:rsidRDefault="00A92FC4">
      <w:pPr>
        <w:pStyle w:val="ConsPlusNormal"/>
        <w:jc w:val="center"/>
      </w:pPr>
      <w:r>
        <w:t xml:space="preserve">от 04.09.2015 </w:t>
      </w:r>
      <w:hyperlink r:id="rId6" w:history="1">
        <w:r>
          <w:rPr>
            <w:color w:val="0000FF"/>
          </w:rPr>
          <w:t>N 941</w:t>
        </w:r>
      </w:hyperlink>
      <w:r>
        <w:t>,</w:t>
      </w:r>
    </w:p>
    <w:p w:rsidR="00A92FC4" w:rsidRDefault="00A92FC4">
      <w:pPr>
        <w:pStyle w:val="ConsPlusNormal"/>
        <w:jc w:val="center"/>
      </w:pPr>
      <w:r>
        <w:lastRenderedPageBreak/>
        <w:t xml:space="preserve">с изм., внесенными </w:t>
      </w:r>
      <w:hyperlink r:id="rId7" w:history="1">
        <w:r>
          <w:rPr>
            <w:color w:val="0000FF"/>
          </w:rPr>
          <w:t>Решением</w:t>
        </w:r>
      </w:hyperlink>
      <w:r>
        <w:t xml:space="preserve"> Верховного Суда РФ</w:t>
      </w:r>
    </w:p>
    <w:p w:rsidR="00A92FC4" w:rsidRDefault="00A92FC4">
      <w:pPr>
        <w:pStyle w:val="ConsPlusNormal"/>
        <w:jc w:val="center"/>
      </w:pPr>
      <w:r>
        <w:t>от 10.12.2013 N АКПИ13-826)</w:t>
      </w:r>
    </w:p>
    <w:p w:rsidR="00A92FC4" w:rsidRDefault="00A92FC4">
      <w:pPr>
        <w:pStyle w:val="ConsPlusNormal"/>
        <w:jc w:val="center"/>
      </w:pPr>
    </w:p>
    <w:p w:rsidR="00A92FC4" w:rsidRDefault="00A92FC4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8</w:t>
        </w:r>
      </w:hyperlink>
      <w:r>
        <w:t xml:space="preserve"> Федерального закона "О газоснабжении в Российской Федерации" Правительство Российской Федерации постановляет:</w:t>
      </w:r>
    </w:p>
    <w:p w:rsidR="00A92FC4" w:rsidRDefault="00A92FC4">
      <w:pPr>
        <w:pStyle w:val="ConsPlusNormal"/>
        <w:ind w:firstLine="540"/>
        <w:jc w:val="both"/>
      </w:pPr>
      <w:r>
        <w:t>1. Утвердить прилагаемые:</w:t>
      </w:r>
    </w:p>
    <w:p w:rsidR="00A92FC4" w:rsidRDefault="00FE4616">
      <w:pPr>
        <w:pStyle w:val="ConsPlusNormal"/>
        <w:ind w:firstLine="540"/>
        <w:jc w:val="both"/>
      </w:pPr>
      <w:hyperlink w:anchor="P42" w:history="1">
        <w:r w:rsidR="00A92FC4">
          <w:rPr>
            <w:color w:val="0000FF"/>
          </w:rPr>
          <w:t>Правила</w:t>
        </w:r>
      </w:hyperlink>
      <w:r w:rsidR="00A92FC4"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газоснабжению;</w:t>
      </w:r>
    </w:p>
    <w:p w:rsidR="00A92FC4" w:rsidRDefault="00FE4616">
      <w:pPr>
        <w:pStyle w:val="ConsPlusNormal"/>
        <w:ind w:firstLine="540"/>
        <w:jc w:val="both"/>
      </w:pPr>
      <w:hyperlink w:anchor="P467" w:history="1">
        <w:r w:rsidR="00A92FC4">
          <w:rPr>
            <w:color w:val="0000FF"/>
          </w:rPr>
          <w:t>изменения</w:t>
        </w:r>
      </w:hyperlink>
      <w:r w:rsidR="00A92FC4">
        <w:t>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оборудования.</w:t>
      </w:r>
    </w:p>
    <w:p w:rsidR="00A92FC4" w:rsidRDefault="00A92FC4">
      <w:pPr>
        <w:pStyle w:val="ConsPlusNormal"/>
        <w:ind w:firstLine="540"/>
        <w:jc w:val="both"/>
      </w:pPr>
      <w:r>
        <w:t>2. Министерству регионального развития Российской Федерации:</w:t>
      </w:r>
    </w:p>
    <w:p w:rsidR="00A92FC4" w:rsidRDefault="00A92FC4">
      <w:pPr>
        <w:pStyle w:val="ConsPlusNormal"/>
        <w:ind w:firstLine="540"/>
        <w:jc w:val="both"/>
      </w:pPr>
      <w:r>
        <w:t xml:space="preserve">привести акты, принятые во исполнение </w:t>
      </w:r>
      <w:hyperlink r:id="rId9" w:history="1">
        <w:r>
          <w:rPr>
            <w:color w:val="0000FF"/>
          </w:rPr>
          <w:t>пункта 4</w:t>
        </w:r>
      </w:hyperlink>
      <w:r>
        <w:t xml:space="preserve"> постановления Правительства Россий</w:t>
      </w:r>
      <w:r>
        <w:lastRenderedPageBreak/>
        <w:t>ской Федерации от 21 июля 2008 г. N 549 "О порядке поставки газа для обеспечения коммунально-бытовых нужд граждан", в соответствие с настоящим постановлением;</w:t>
      </w:r>
    </w:p>
    <w:p w:rsidR="00A92FC4" w:rsidRDefault="00A92FC4">
      <w:pPr>
        <w:pStyle w:val="ConsPlusNormal"/>
        <w:ind w:firstLine="540"/>
        <w:jc w:val="both"/>
      </w:pPr>
      <w:r>
        <w:t>по согласованию с Министерством энергетики Российской Федерации утвердить в течение 6 месяцев инструкцию по безопасному использованию газа при удовлетворении коммунально-бытовых нужд.</w:t>
      </w:r>
    </w:p>
    <w:p w:rsidR="00A92FC4" w:rsidRDefault="00A92FC4">
      <w:pPr>
        <w:pStyle w:val="ConsPlusNormal"/>
        <w:ind w:firstLine="540"/>
        <w:jc w:val="both"/>
      </w:pPr>
      <w:r>
        <w:t>3. Федеральной службе по тарифам:</w:t>
      </w:r>
    </w:p>
    <w:p w:rsidR="00A92FC4" w:rsidRDefault="00A92FC4">
      <w:pPr>
        <w:pStyle w:val="ConsPlusNormal"/>
        <w:ind w:firstLine="540"/>
        <w:jc w:val="both"/>
      </w:pPr>
      <w:bookmarkStart w:id="1" w:name="P24"/>
      <w:bookmarkEnd w:id="1"/>
      <w:r>
        <w:t xml:space="preserve">а) утвердить </w:t>
      </w:r>
      <w:hyperlink r:id="rId10" w:history="1">
        <w:r>
          <w:rPr>
            <w:color w:val="0000FF"/>
          </w:rPr>
          <w:t>методические рекомендации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оборудования;</w:t>
      </w:r>
    </w:p>
    <w:p w:rsidR="00A92FC4" w:rsidRDefault="00A92FC4">
      <w:pPr>
        <w:pStyle w:val="ConsPlusNormal"/>
        <w:ind w:firstLine="540"/>
        <w:jc w:val="both"/>
      </w:pPr>
      <w:r>
        <w:t xml:space="preserve">б) представить в течение 3 месяцев в Правительство Российской Федерации проект акта о внесении изменений в Основные </w:t>
      </w:r>
      <w:hyperlink r:id="rId11" w:history="1">
        <w:r>
          <w:rPr>
            <w:color w:val="0000FF"/>
          </w:rPr>
          <w:t>положения</w:t>
        </w:r>
      </w:hyperlink>
      <w: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утвержденные постановлением Правительства Российской Федерации от 29 декабря 2000 г. N 1021, предусматривающих включение платы за аварийно-диспетчерское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газа.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 xml:space="preserve">4. Федеральной службе по экологическому, технологическому и атомному надзору утвердить в течение 6 месяцев </w:t>
      </w:r>
      <w:hyperlink r:id="rId12" w:history="1">
        <w:r>
          <w:rPr>
            <w:color w:val="0000FF"/>
          </w:rPr>
          <w:t>правила</w:t>
        </w:r>
      </w:hyperlink>
      <w:r>
        <w:t xml:space="preserve"> проведения технического диагностирования внутридомового и внутриквартирного газового оборудования.</w:t>
      </w:r>
    </w:p>
    <w:p w:rsidR="00A92FC4" w:rsidRDefault="00A92FC4">
      <w:pPr>
        <w:pStyle w:val="ConsPlusNormal"/>
        <w:ind w:firstLine="540"/>
        <w:jc w:val="both"/>
      </w:pPr>
      <w:r>
        <w:t xml:space="preserve">5. Рекомендовать органам государственной власти субъектов Российской Федерации руководствоваться методическими рекомендациями, указанными в </w:t>
      </w:r>
      <w:hyperlink w:anchor="P24" w:history="1">
        <w:r>
          <w:rPr>
            <w:color w:val="0000FF"/>
          </w:rPr>
          <w:t>подпункте "а" пункта 3</w:t>
        </w:r>
      </w:hyperlink>
      <w:r>
        <w:t xml:space="preserve"> настоящего постановления.</w:t>
      </w: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jc w:val="right"/>
      </w:pPr>
      <w:r>
        <w:t>Председатель Правительства</w:t>
      </w:r>
    </w:p>
    <w:p w:rsidR="00A92FC4" w:rsidRDefault="00A92FC4">
      <w:pPr>
        <w:pStyle w:val="ConsPlusNormal"/>
        <w:jc w:val="right"/>
      </w:pPr>
      <w:r>
        <w:t>Российской Федерации</w:t>
      </w:r>
    </w:p>
    <w:p w:rsidR="00A92FC4" w:rsidRDefault="00A92FC4">
      <w:pPr>
        <w:pStyle w:val="ConsPlusNormal"/>
        <w:jc w:val="right"/>
      </w:pPr>
      <w:r>
        <w:t>Д.МЕДВЕДЕВ</w:t>
      </w: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jc w:val="right"/>
        <w:outlineLvl w:val="0"/>
      </w:pPr>
      <w:r>
        <w:lastRenderedPageBreak/>
        <w:t>Утверждены</w:t>
      </w:r>
    </w:p>
    <w:p w:rsidR="00A92FC4" w:rsidRDefault="00A92FC4">
      <w:pPr>
        <w:pStyle w:val="ConsPlusNormal"/>
        <w:jc w:val="right"/>
      </w:pPr>
      <w:r>
        <w:t>постановлением Правительства</w:t>
      </w:r>
    </w:p>
    <w:p w:rsidR="00A92FC4" w:rsidRDefault="00A92FC4">
      <w:pPr>
        <w:pStyle w:val="ConsPlusNormal"/>
        <w:jc w:val="right"/>
      </w:pPr>
      <w:r>
        <w:t>Российской Федерации</w:t>
      </w:r>
    </w:p>
    <w:p w:rsidR="00A92FC4" w:rsidRDefault="00A92FC4">
      <w:pPr>
        <w:pStyle w:val="ConsPlusNormal"/>
        <w:jc w:val="right"/>
      </w:pPr>
      <w:r>
        <w:t>от 14 мая 2013 г. N 410</w:t>
      </w:r>
    </w:p>
    <w:p w:rsidR="00A92FC4" w:rsidRDefault="00A92FC4">
      <w:pPr>
        <w:pStyle w:val="ConsPlusNormal"/>
        <w:jc w:val="right"/>
      </w:pPr>
    </w:p>
    <w:p w:rsidR="00A92FC4" w:rsidRDefault="00A92FC4">
      <w:pPr>
        <w:pStyle w:val="ConsPlusTitle"/>
        <w:jc w:val="center"/>
      </w:pPr>
      <w:bookmarkStart w:id="2" w:name="P42"/>
      <w:bookmarkEnd w:id="2"/>
      <w:r>
        <w:t>ПРАВИЛА</w:t>
      </w:r>
    </w:p>
    <w:p w:rsidR="00A92FC4" w:rsidRDefault="00A92FC4">
      <w:pPr>
        <w:pStyle w:val="ConsPlusTitle"/>
        <w:jc w:val="center"/>
      </w:pPr>
      <w:r>
        <w:t>ПОЛЬЗОВАНИЯ ГАЗОМ В ЧАСТИ ОБЕСПЕЧЕНИЯ БЕЗОПАСНОСТИ</w:t>
      </w:r>
    </w:p>
    <w:p w:rsidR="00A92FC4" w:rsidRDefault="00A92FC4">
      <w:pPr>
        <w:pStyle w:val="ConsPlusTitle"/>
        <w:jc w:val="center"/>
      </w:pPr>
      <w:r>
        <w:t>ПРИ ИСПОЛЬЗОВАНИИ И СОДЕРЖАНИИ ВНУТРИДОМОВОГО</w:t>
      </w:r>
    </w:p>
    <w:p w:rsidR="00A92FC4" w:rsidRDefault="00A92FC4">
      <w:pPr>
        <w:pStyle w:val="ConsPlusTitle"/>
        <w:jc w:val="center"/>
      </w:pPr>
      <w:r>
        <w:t>И ВНУТРИКВАРТИРНОГО ГАЗОВОГО ОБОРУДОВАНИЯ</w:t>
      </w:r>
    </w:p>
    <w:p w:rsidR="00A92FC4" w:rsidRDefault="00A92FC4">
      <w:pPr>
        <w:pStyle w:val="ConsPlusTitle"/>
        <w:jc w:val="center"/>
      </w:pPr>
      <w:r>
        <w:t>ПРИ ПРЕДОСТАВЛЕНИИ КОММУНАЛЬНОЙ УСЛУГИ</w:t>
      </w:r>
    </w:p>
    <w:p w:rsidR="00A92FC4" w:rsidRDefault="00A92FC4">
      <w:pPr>
        <w:pStyle w:val="ConsPlusTitle"/>
        <w:jc w:val="center"/>
      </w:pPr>
      <w:r>
        <w:t>ПО ГАЗОСНАБЖЕНИЮ</w:t>
      </w:r>
    </w:p>
    <w:p w:rsidR="00A92FC4" w:rsidRDefault="00A92FC4">
      <w:pPr>
        <w:pStyle w:val="ConsPlusNormal"/>
        <w:jc w:val="center"/>
      </w:pPr>
    </w:p>
    <w:p w:rsidR="00A92FC4" w:rsidRDefault="00A92FC4">
      <w:pPr>
        <w:pStyle w:val="ConsPlusNormal"/>
        <w:jc w:val="center"/>
      </w:pPr>
      <w:r>
        <w:t>Список изменяющих документов</w:t>
      </w:r>
    </w:p>
    <w:p w:rsidR="00A92FC4" w:rsidRDefault="00A92FC4">
      <w:pPr>
        <w:pStyle w:val="ConsPlusNormal"/>
        <w:jc w:val="center"/>
      </w:pPr>
      <w:r>
        <w:t xml:space="preserve">(в ред. Постановлений Правительства РФ от 15.04.2014 </w:t>
      </w:r>
      <w:hyperlink r:id="rId13" w:history="1">
        <w:r>
          <w:rPr>
            <w:color w:val="0000FF"/>
          </w:rPr>
          <w:t>N 344</w:t>
        </w:r>
      </w:hyperlink>
      <w:r>
        <w:t>,</w:t>
      </w:r>
    </w:p>
    <w:p w:rsidR="00A92FC4" w:rsidRDefault="00A92FC4">
      <w:pPr>
        <w:pStyle w:val="ConsPlusNormal"/>
        <w:jc w:val="center"/>
      </w:pPr>
      <w:r>
        <w:t xml:space="preserve">от 04.09.2015 </w:t>
      </w:r>
      <w:hyperlink r:id="rId14" w:history="1">
        <w:r>
          <w:rPr>
            <w:color w:val="0000FF"/>
          </w:rPr>
          <w:t>N 941</w:t>
        </w:r>
      </w:hyperlink>
      <w:r>
        <w:t>)</w:t>
      </w:r>
    </w:p>
    <w:p w:rsidR="00A92FC4" w:rsidRDefault="00A92FC4">
      <w:pPr>
        <w:pStyle w:val="ConsPlusNormal"/>
        <w:jc w:val="center"/>
      </w:pPr>
    </w:p>
    <w:p w:rsidR="00A92FC4" w:rsidRDefault="00A92FC4">
      <w:pPr>
        <w:pStyle w:val="ConsPlusNormal"/>
        <w:jc w:val="center"/>
        <w:outlineLvl w:val="1"/>
      </w:pPr>
      <w:r>
        <w:t>I. Общие положения</w:t>
      </w:r>
    </w:p>
    <w:p w:rsidR="00A92FC4" w:rsidRDefault="00A92FC4">
      <w:pPr>
        <w:pStyle w:val="ConsPlusNormal"/>
        <w:jc w:val="center"/>
      </w:pPr>
    </w:p>
    <w:p w:rsidR="00A92FC4" w:rsidRDefault="00A92FC4">
      <w:pPr>
        <w:pStyle w:val="ConsPlusNormal"/>
        <w:ind w:firstLine="540"/>
        <w:jc w:val="both"/>
      </w:pPr>
      <w:r>
        <w:t>1.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порядок заключения и исполнения договора о техническом обслуживании и ремонте внутридомового и (или) внутриквартирного газового оборудования.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t xml:space="preserve">Пункт 2 признан недействующим со дня вступления в силу </w:t>
      </w:r>
      <w:hyperlink r:id="rId15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r>
        <w:lastRenderedPageBreak/>
        <w:t>2. Понятия, используемые в настоящих Правилах, означают следующее:</w:t>
      </w:r>
    </w:p>
    <w:p w:rsidR="00A92FC4" w:rsidRDefault="00A92FC4">
      <w:pPr>
        <w:pStyle w:val="ConsPlusNormal"/>
        <w:ind w:firstLine="540"/>
        <w:jc w:val="both"/>
      </w:pPr>
      <w:r>
        <w:t>"аварийно-диспетчерское обеспечение" - комплекс мер по предупреждению и локализации аварий, возникающих в процессе использования внутридомового и внутриквартирного газового оборудования, направленных на устранение непосредственной угрозы жизни или здоровью граждан, причинения вреда имуществу физических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p w:rsidR="00A92FC4" w:rsidRDefault="00A92FC4">
      <w:pPr>
        <w:pStyle w:val="ConsPlusNormal"/>
        <w:ind w:firstLine="540"/>
        <w:jc w:val="both"/>
      </w:pPr>
      <w:r>
        <w:t>"бытовое газоиспользующее оборудование" - оборудование, предназначенное для использования газа в качестве топлива для бытовых нужд потребителей газа (газовые плиты, автоматические газовые проточные и емкостные водонагреватели, газовые конвекторы и др.);</w:t>
      </w:r>
    </w:p>
    <w:p w:rsidR="00A92FC4" w:rsidRDefault="00A92FC4">
      <w:pPr>
        <w:pStyle w:val="ConsPlusNormal"/>
        <w:ind w:firstLine="540"/>
        <w:jc w:val="both"/>
      </w:pPr>
      <w:r>
        <w:t>"внутридомовое газовое оборудование":</w:t>
      </w:r>
    </w:p>
    <w:p w:rsidR="00A92FC4" w:rsidRDefault="00A92FC4">
      <w:pPr>
        <w:pStyle w:val="ConsPlusNormal"/>
        <w:ind w:firstLine="540"/>
        <w:jc w:val="both"/>
      </w:pPr>
      <w:r>
        <w:t xml:space="preserve"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</w:t>
      </w:r>
      <w:r>
        <w:lastRenderedPageBreak/>
        <w:t>до запорного крана (отключающего устройства), расположенного на ответвлениях (</w:t>
      </w:r>
      <w:proofErr w:type="spellStart"/>
      <w:r>
        <w:t>опусках</w:t>
      </w:r>
      <w:proofErr w:type="spellEnd"/>
      <w:r>
        <w:t>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A92FC4" w:rsidRDefault="00A92FC4">
      <w:pPr>
        <w:pStyle w:val="ConsPlusNormal"/>
        <w:ind w:firstLine="540"/>
        <w:jc w:val="both"/>
      </w:pPr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</w:t>
      </w:r>
      <w:r>
        <w:lastRenderedPageBreak/>
        <w:t>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газопроводах, в том числе регулирующая и предохранительная арматура, системы контроля загазованности помещений и приборы учета газа;</w:t>
      </w:r>
    </w:p>
    <w:p w:rsidR="00A92FC4" w:rsidRDefault="00A92FC4">
      <w:pPr>
        <w:pStyle w:val="ConsPlusNormal"/>
        <w:ind w:firstLine="540"/>
        <w:jc w:val="both"/>
      </w:pPr>
      <w:r>
        <w:t>"внутриквартирное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</w:t>
      </w:r>
      <w:proofErr w:type="spellStart"/>
      <w:r>
        <w:t>опусках</w:t>
      </w:r>
      <w:proofErr w:type="spellEnd"/>
      <w:r>
        <w:t>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</w:t>
      </w:r>
    </w:p>
    <w:p w:rsidR="00A92FC4" w:rsidRDefault="00A92FC4">
      <w:pPr>
        <w:pStyle w:val="ConsPlusNormal"/>
        <w:ind w:firstLine="540"/>
        <w:jc w:val="both"/>
      </w:pPr>
      <w:r>
        <w:t>"домовладение"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 и иные объекты);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>"заказчик" - юридическое лицо (в том числе управляющая организация, товарищество собственников жилья, жилищно-строительный, жилищный и иной специализированный потребительский кооператив (далее - товарищество или кооператив), индивидуальный предприниматель, являющиеся исполнителями коммунальной услуги по газоснабжению, и физическое лицо (гражданин), являющееся собственником (пользователем) помещения в многоквартирном доме или домовладения, выступающие стороной договора о техническом обслуживании и ремонте внутридомового и (или) внутриквартирного газового оборудования, заказывающей выполнение работ (оказание услуг) по такому договору, обязанной принять и оплатить выполненные работы (оказанные услуги);</w:t>
      </w:r>
    </w:p>
    <w:p w:rsidR="00A92FC4" w:rsidRDefault="00A92FC4">
      <w:pPr>
        <w:pStyle w:val="ConsPlusNormal"/>
        <w:ind w:firstLine="540"/>
        <w:jc w:val="both"/>
      </w:pPr>
      <w:r>
        <w:t>"исполнитель" - специализированная организация, которая на основании договора о техническом обслуживании и ремонте внутридомового и (или) внутриквартирного газового оборудования, являющегося комплексным договором, содержащим элементы договора подряда и возмездного оказания услуг, приняла на себя обязательства по выполнению работ (оказанию услуг), предусмотренных договором о техническом обслуживании и ремонте внутридомового и (или) внутриквартирного газового оборудования;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>"поставщик газа" - газоснабжающая организация, являющаяся стороной договора, предусматривающего поставку газа в качестве коммунального ресурса, необходимого для предоставления коммунальной услуги по газоснабжению;</w:t>
      </w:r>
    </w:p>
    <w:p w:rsidR="00A92FC4" w:rsidRDefault="00A92FC4">
      <w:pPr>
        <w:pStyle w:val="ConsPlusNormal"/>
        <w:ind w:firstLine="540"/>
        <w:jc w:val="both"/>
      </w:pPr>
      <w:r>
        <w:t>"приостановление подачи газа" - совокупность действий технического характера (в том числе перекрытие запорной арматуры), которые выполняются исполнителем в случаях, предусмотренных настоящими Правилами, и результатом которых является прекращение подачи газа к внутридомовому и (или) внутриквартирному газовому оборудованию;</w:t>
      </w:r>
    </w:p>
    <w:p w:rsidR="00A92FC4" w:rsidRDefault="00A92FC4">
      <w:pPr>
        <w:pStyle w:val="ConsPlusNormal"/>
        <w:ind w:firstLine="540"/>
        <w:jc w:val="both"/>
      </w:pPr>
      <w:r>
        <w:t>"ремонт внутридомового и (или) внутриквартирного газового оборудования" - работы по восстановлению исправности внутридомового и (или) внутриквартирного газового оборудования или его составных частей;</w:t>
      </w:r>
    </w:p>
    <w:p w:rsidR="00A92FC4" w:rsidRDefault="00A92FC4">
      <w:pPr>
        <w:pStyle w:val="ConsPlusNormal"/>
        <w:ind w:firstLine="540"/>
        <w:jc w:val="both"/>
      </w:pPr>
      <w:r>
        <w:t xml:space="preserve">"специализированная организация" - газораспределительная организация, осуществляющая по договору о транспортировке газа с поставщиком газа транспортировку газа до места соединения сети газораспределения с газопроводом, являющимся элементом внутридомового газового оборудования, получившая в установленном порядке допуск к выполнению работ (оказанию услуг) по техническому обслуживанию и ремонту внутридомового </w:t>
      </w:r>
      <w:r>
        <w:lastRenderedPageBreak/>
        <w:t xml:space="preserve">и внутриквартирного газового оборудования и имеющая в своем составе аварийно-диспетчерскую службу. В </w:t>
      </w:r>
      <w:proofErr w:type="gramStart"/>
      <w:r>
        <w:t>случае</w:t>
      </w:r>
      <w:proofErr w:type="gramEnd"/>
      <w:r>
        <w:t xml:space="preserve"> когда в качестве топлива используется сжиженный газ, специализированной организацией, с которой может быть заключен договор на техническое обслуживание и ремонт внутридомового и внутриквартирного газового оборудования, может выступать любая газораспределительная организация, имеющая допуск к выполнению работ (оказанию услуг) по техническому обслуживанию и ремонту внутридомового и внутриквартирного газового оборудования и имеющая в своем составе аварийно-диспетчерскую службу;</w:t>
      </w:r>
    </w:p>
    <w:p w:rsidR="00A92FC4" w:rsidRDefault="00A92FC4">
      <w:pPr>
        <w:pStyle w:val="ConsPlusNormal"/>
        <w:ind w:firstLine="540"/>
        <w:jc w:val="both"/>
      </w:pPr>
      <w:r>
        <w:t>"техническое обслуживание внутридомового и (или) внутриквартирного газового оборудования" - 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требованиям;</w:t>
      </w:r>
    </w:p>
    <w:p w:rsidR="00A92FC4" w:rsidRDefault="00A92FC4">
      <w:pPr>
        <w:pStyle w:val="ConsPlusNormal"/>
        <w:ind w:firstLine="540"/>
        <w:jc w:val="both"/>
      </w:pPr>
      <w:r>
        <w:t>"техническое диагностирование внутридомового и (или) внутриквартирного газового оборудования" - определение технического состояния внутридомового и (или) внутриквар</w:t>
      </w:r>
      <w:r>
        <w:lastRenderedPageBreak/>
        <w:t>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</w:p>
    <w:p w:rsidR="00A92FC4" w:rsidRDefault="00A92FC4">
      <w:pPr>
        <w:pStyle w:val="ConsPlusNormal"/>
        <w:ind w:firstLine="540"/>
        <w:jc w:val="both"/>
      </w:pPr>
      <w:r>
        <w:t>3. Взрывобезопасность, механическая, пожарная, термическая, химическая, экологическая и электрическая безопасность,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оборудования, выполняемых на основании договора, заключаемого между заказчиком и исполнителем, а также соблюдения указанными сторонами договора иных требований, предусмотренных настоящими Правилами и инструкцией по безопасному использованию газа при удовлетворении коммунально-бытовых нужд.</w:t>
      </w: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jc w:val="center"/>
        <w:outlineLvl w:val="1"/>
      </w:pPr>
      <w:r>
        <w:t>II. Организация безопасного использования и содержания</w:t>
      </w:r>
    </w:p>
    <w:p w:rsidR="00A92FC4" w:rsidRDefault="00A92FC4">
      <w:pPr>
        <w:pStyle w:val="ConsPlusNormal"/>
        <w:jc w:val="center"/>
      </w:pPr>
      <w:r>
        <w:t>внутридомового и внутриквартирного газового оборудования</w:t>
      </w:r>
    </w:p>
    <w:p w:rsidR="00A92FC4" w:rsidRDefault="00A92FC4">
      <w:pPr>
        <w:pStyle w:val="ConsPlusNormal"/>
        <w:jc w:val="center"/>
      </w:pPr>
    </w:p>
    <w:p w:rsidR="00A92FC4" w:rsidRDefault="00A92FC4">
      <w:pPr>
        <w:pStyle w:val="ConsPlusNormal"/>
        <w:ind w:firstLine="540"/>
        <w:jc w:val="both"/>
      </w:pPr>
      <w:r>
        <w:lastRenderedPageBreak/>
        <w:t>4.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(услуг):</w:t>
      </w:r>
    </w:p>
    <w:p w:rsidR="00A92FC4" w:rsidRDefault="00A92FC4">
      <w:pPr>
        <w:pStyle w:val="ConsPlusNormal"/>
        <w:ind w:firstLine="540"/>
        <w:jc w:val="both"/>
      </w:pPr>
      <w:r>
        <w:t>а) техническое обслуживание и ремонт внутридомового и (или) внутриквартирного газового оборудования;</w:t>
      </w:r>
    </w:p>
    <w:p w:rsidR="00A92FC4" w:rsidRDefault="00A92FC4">
      <w:pPr>
        <w:pStyle w:val="ConsPlusNormal"/>
        <w:ind w:firstLine="540"/>
        <w:jc w:val="both"/>
      </w:pPr>
      <w:r>
        <w:t>б) аварийно-диспетчерское обеспечение;</w:t>
      </w:r>
    </w:p>
    <w:p w:rsidR="00A92FC4" w:rsidRDefault="00A92FC4">
      <w:pPr>
        <w:pStyle w:val="ConsPlusNormal"/>
        <w:ind w:firstLine="540"/>
        <w:jc w:val="both"/>
      </w:pPr>
      <w:r>
        <w:t>в) техническое диагностирование внутридомового и (или) внутриквартирного газового оборудования;</w:t>
      </w:r>
    </w:p>
    <w:p w:rsidR="00A92FC4" w:rsidRDefault="00A92FC4">
      <w:pPr>
        <w:pStyle w:val="ConsPlusNormal"/>
        <w:ind w:firstLine="540"/>
        <w:jc w:val="both"/>
      </w:pPr>
      <w:r>
        <w:t>г) замена оборудования.</w:t>
      </w:r>
    </w:p>
    <w:p w:rsidR="00A92FC4" w:rsidRDefault="00A92FC4">
      <w:pPr>
        <w:pStyle w:val="ConsPlusNormal"/>
        <w:ind w:firstLine="540"/>
        <w:jc w:val="both"/>
      </w:pPr>
      <w:r>
        <w:t>5. Обязательным условием безопасного использования внутридомового и внутриквартирного газового оборудования является надлежащее содержание дымовых и вентиляционных каналов жилых помещений и многоквартирных домов.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t xml:space="preserve">Пункт 6 признан недействующим со дня вступления в силу </w:t>
      </w:r>
      <w:hyperlink r:id="rId16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</w:t>
      </w:r>
      <w:r>
        <w:lastRenderedPageBreak/>
        <w:t>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r>
        <w:t>6. Работы по техническому обслуживанию и ремонту внутридомового и (или) внутриквартирного газового оборудования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 внутридомового и (или) внутриквартирного газового оборудования, заключенного между заказчиком и исполнителем.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t xml:space="preserve">Пункт 7 признан недействующим со дня вступления в силу </w:t>
      </w:r>
      <w:hyperlink r:id="rId17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r>
        <w:lastRenderedPageBreak/>
        <w:t xml:space="preserve">7. Аварийно-диспетчерское обеспечение, в том числе устранение утечек газа и локализация аварий, выполняется круглосуточно аварийно-диспетчерской службой специализированной организации незамедлительно по поступлении информации об аварии или о ее угрозе и при необходимости без соблюдения требования о предварительном предупреждении заказчика об обеспечении доступа в помещение, в котором расположено газоиспользующее оборудование, предусмотренного </w:t>
      </w:r>
      <w:hyperlink w:anchor="P295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300" w:history="1">
        <w:r>
          <w:rPr>
            <w:color w:val="0000FF"/>
          </w:rPr>
          <w:t>53</w:t>
        </w:r>
      </w:hyperlink>
      <w:r>
        <w:t xml:space="preserve"> настоящих Правил, и (или) требования о приостановлении подачи газа, предусмотренного </w:t>
      </w:r>
      <w:hyperlink w:anchor="P391" w:history="1">
        <w:r>
          <w:rPr>
            <w:color w:val="0000FF"/>
          </w:rPr>
          <w:t>пунктом 81</w:t>
        </w:r>
      </w:hyperlink>
      <w:r>
        <w:t xml:space="preserve"> настоящих Правил.</w:t>
      </w:r>
    </w:p>
    <w:p w:rsidR="00A92FC4" w:rsidRDefault="00A92FC4">
      <w:pPr>
        <w:pStyle w:val="ConsPlusNormal"/>
        <w:ind w:firstLine="540"/>
        <w:jc w:val="both"/>
      </w:pPr>
      <w:r>
        <w:t>Для локализации аварий на внутридомовом и (или) внутриквартирном газовом оборудовании при необходимости привлекаются сотрудники полиции и (или) сотрудники подразделений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в соответствии с утвержденными планами взаимодействия.</w:t>
      </w:r>
    </w:p>
    <w:p w:rsidR="00A92FC4" w:rsidRDefault="00A92FC4">
      <w:pPr>
        <w:pStyle w:val="ConsPlusNormal"/>
        <w:ind w:firstLine="540"/>
        <w:jc w:val="both"/>
      </w:pPr>
      <w:r>
        <w:t xml:space="preserve">Аварийно-диспетчерское обеспечение осуществляется специализированной организацией в соответствии с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настоящими Правилами </w:t>
      </w:r>
      <w:r>
        <w:lastRenderedPageBreak/>
        <w:t>без заключения отдельного договора об аварийно-диспетчерском обеспечении.</w:t>
      </w:r>
    </w:p>
    <w:p w:rsidR="00A92FC4" w:rsidRDefault="00A92FC4">
      <w:pPr>
        <w:pStyle w:val="ConsPlusNormal"/>
        <w:ind w:firstLine="540"/>
        <w:jc w:val="both"/>
      </w:pPr>
      <w:r>
        <w:t>8. Работы по техническому диагностированию внутридомового и (или) внутриквартирного газового оборудования осуществляются в отношении этого оборудования, отработавшего нормативные сроки эксплуатации, установленные изготовителем, либо сроки эксплуатации, установленные проектной документацией, утвержденной в отношении газопроводов.</w:t>
      </w:r>
    </w:p>
    <w:p w:rsidR="00A92FC4" w:rsidRDefault="00A92FC4">
      <w:pPr>
        <w:pStyle w:val="ConsPlusNormal"/>
        <w:ind w:firstLine="540"/>
        <w:jc w:val="both"/>
      </w:pPr>
      <w:r>
        <w:t>Проведение технического диагностирования внутридомового и (или) внутриквартирного газового оборудования обеспечивается путем заключения договора о техническом диагностировании указанного оборудования с организацией, отвечающей требованиям, определяемым Федеральной службой по экологическому, технологическому и атомному надзору:</w:t>
      </w:r>
    </w:p>
    <w:p w:rsidR="00A92FC4" w:rsidRDefault="00A92FC4">
      <w:pPr>
        <w:pStyle w:val="ConsPlusNormal"/>
        <w:ind w:firstLine="540"/>
        <w:jc w:val="both"/>
      </w:pPr>
      <w:r>
        <w:t>в отношении внутридомового газового оборудования - 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- при непосредственном способе управления многоквартирным домом), а также собственником домовладения;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>в отношении внутриквартирного газового оборудования - собственниками (пользователями) помещений, в которых размещено такое оборудование.</w:t>
      </w:r>
    </w:p>
    <w:p w:rsidR="00A92FC4" w:rsidRDefault="00A92FC4">
      <w:pPr>
        <w:pStyle w:val="ConsPlusNormal"/>
        <w:ind w:firstLine="540"/>
        <w:jc w:val="both"/>
      </w:pPr>
      <w:r>
        <w:t>9. Требования к организациям, осуществляющим работы по техническому диагностированию внутридомового и (или) внутриквартирного газового оборудования, а также случаи и периодичность выполнения работ по такому диагностированию определяются утверждаемыми Федеральной службой по экологическому, технологическому и атомному надзору правилами, которые размещаются на официальном сайте этой Службы в информационно-телекоммуникационной сети "Интернет" (далее - сеть "Интернет").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t xml:space="preserve">Пункт 10 признан недействующим со дня вступления в силу </w:t>
      </w:r>
      <w:hyperlink r:id="rId19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r>
        <w:lastRenderedPageBreak/>
        <w:t>10. Замена оборудования, входящего в состав внутридомового и (или) внутриквартирного газового оборудования, осуществляется в следующих случаях:</w:t>
      </w:r>
    </w:p>
    <w:p w:rsidR="00A92FC4" w:rsidRDefault="00A92FC4">
      <w:pPr>
        <w:pStyle w:val="ConsPlusNormal"/>
        <w:ind w:firstLine="540"/>
        <w:jc w:val="both"/>
      </w:pPr>
      <w:r>
        <w:t>истечение нормативных сроков эксплуатации оборудования, установленных изготовителем, или сроков эксплуатации оборудования, установленных проектной документацией, утвержденной в отношении газопроводов, если эти сроки не продлены по результатам технического диагностирования внутридомового и (или) внутриквартирного газового оборудования, а также истечение сроков эксплуатации этого оборудования, продленных по результатам его технического диагностирования;</w:t>
      </w:r>
    </w:p>
    <w:p w:rsidR="00A92FC4" w:rsidRDefault="00A92FC4">
      <w:pPr>
        <w:pStyle w:val="ConsPlusNormal"/>
        <w:ind w:firstLine="540"/>
        <w:jc w:val="both"/>
      </w:pPr>
      <w:r>
        <w:t>признание газоиспользующего оборудования не подлежащим ремонту (непригодным для ремонта) в ходе технического обслуживания либо по результатам технического диагностирования внутридомового и (или) внутриквартирного газового оборудования;</w:t>
      </w:r>
    </w:p>
    <w:p w:rsidR="00A92FC4" w:rsidRDefault="00A92FC4">
      <w:pPr>
        <w:pStyle w:val="ConsPlusNormal"/>
        <w:ind w:firstLine="540"/>
        <w:jc w:val="both"/>
      </w:pPr>
      <w:r>
        <w:t>заявка заказчика.</w:t>
      </w:r>
    </w:p>
    <w:p w:rsidR="00A92FC4" w:rsidRDefault="00A92FC4">
      <w:pPr>
        <w:pStyle w:val="ConsPlusNormal"/>
        <w:ind w:firstLine="540"/>
        <w:jc w:val="both"/>
      </w:pPr>
      <w:r>
        <w:t>Замена оборудования, входящего в состав внутридомового и (или) внутриквартирного газового оборудования, осуществляется специализированной организацией в рамках ис</w:t>
      </w:r>
      <w:r>
        <w:lastRenderedPageBreak/>
        <w:t>полнения договора о техническом обслуживании и ремонте внутридомового и (или) внутриквартирного газового оборудования. Самостоятельная замена указанного оборудования его владельцем без привлечения специализированной организации не допускается.</w:t>
      </w:r>
    </w:p>
    <w:p w:rsidR="00A92FC4" w:rsidRDefault="00A92FC4">
      <w:pPr>
        <w:pStyle w:val="ConsPlusNormal"/>
        <w:ind w:firstLine="540"/>
        <w:jc w:val="both"/>
      </w:pPr>
      <w:r>
        <w:t>11. Надлежащее содержание дымовых и вентиляционных каналов обеспечивается:</w:t>
      </w:r>
    </w:p>
    <w:p w:rsidR="00A92FC4" w:rsidRDefault="00A92FC4">
      <w:pPr>
        <w:pStyle w:val="ConsPlusNormal"/>
        <w:ind w:firstLine="540"/>
        <w:jc w:val="both"/>
      </w:pPr>
      <w:r>
        <w:t xml:space="preserve">а) в многоквартирных домах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 (при наличии у них лицензии, предусмотренной </w:t>
      </w:r>
      <w:hyperlink w:anchor="P122" w:history="1">
        <w:r>
          <w:rPr>
            <w:color w:val="0000FF"/>
          </w:rPr>
          <w:t>пунктом 14</w:t>
        </w:r>
      </w:hyperlink>
      <w:r>
        <w:t xml:space="preserve"> настоящих Правил), либо путем заключения договора об их проверке, а также при необходимости об очистке и (или) о ремонте с организацией, указанной в </w:t>
      </w:r>
      <w:hyperlink w:anchor="P122" w:history="1">
        <w:r>
          <w:rPr>
            <w:color w:val="0000FF"/>
          </w:rPr>
          <w:t>пункте 14</w:t>
        </w:r>
      </w:hyperlink>
      <w:r>
        <w:t xml:space="preserve"> настоящих Правил;</w:t>
      </w:r>
    </w:p>
    <w:p w:rsidR="00A92FC4" w:rsidRDefault="00A92FC4">
      <w:pPr>
        <w:pStyle w:val="ConsPlusNormal"/>
        <w:ind w:firstLine="540"/>
        <w:jc w:val="both"/>
      </w:pPr>
      <w:r>
        <w:t xml:space="preserve">б) в домовладении собственником домовладения путем проверки состояния и функционирования дымовых и вентиляционных каналов и (или) заключения договора об их проверке, а также при необходимости об очистке и (или) о ремонте с организацией, указанной в </w:t>
      </w:r>
      <w:hyperlink w:anchor="P122" w:history="1">
        <w:r>
          <w:rPr>
            <w:color w:val="0000FF"/>
          </w:rPr>
          <w:t>пункте 14</w:t>
        </w:r>
      </w:hyperlink>
      <w:r>
        <w:t xml:space="preserve"> настоящих Правил.</w:t>
      </w:r>
    </w:p>
    <w:p w:rsidR="00A92FC4" w:rsidRDefault="00A92FC4">
      <w:pPr>
        <w:pStyle w:val="ConsPlusNormal"/>
        <w:ind w:firstLine="540"/>
        <w:jc w:val="both"/>
      </w:pPr>
      <w:r>
        <w:t xml:space="preserve">12. Проверка состояния дымовых и вентиляционных каналов и при необходимости их </w:t>
      </w:r>
      <w:r>
        <w:lastRenderedPageBreak/>
        <w:t>очистка производится:</w:t>
      </w:r>
    </w:p>
    <w:p w:rsidR="00A92FC4" w:rsidRDefault="00A92FC4">
      <w:pPr>
        <w:pStyle w:val="ConsPlusNormal"/>
        <w:ind w:firstLine="540"/>
        <w:jc w:val="both"/>
      </w:pPr>
      <w:r>
        <w:t>а) при приемке дымовых и вентиляционных каналов в эксплуатацию при газификации здания и (или) подключении нового газоиспользующего оборудования;</w:t>
      </w:r>
    </w:p>
    <w:p w:rsidR="00A92FC4" w:rsidRDefault="00A92FC4">
      <w:pPr>
        <w:pStyle w:val="ConsPlusNormal"/>
        <w:ind w:firstLine="540"/>
        <w:jc w:val="both"/>
      </w:pPr>
      <w:r>
        <w:t>б) при переустройстве и ремонте дымовых и вентиляционных каналов;</w:t>
      </w:r>
    </w:p>
    <w:p w:rsidR="00A92FC4" w:rsidRDefault="00A92FC4">
      <w:pPr>
        <w:pStyle w:val="ConsPlusNormal"/>
        <w:ind w:firstLine="540"/>
        <w:jc w:val="both"/>
      </w:pPr>
      <w:r>
        <w:t>в) в процессе эксплуатации дымовых и вентиляционных каналов (периодическая проверка) - не реже 3 раз в год (не позднее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:rsidR="00A92FC4" w:rsidRDefault="00A92FC4">
      <w:pPr>
        <w:pStyle w:val="ConsPlusNormal"/>
        <w:ind w:firstLine="540"/>
        <w:jc w:val="both"/>
      </w:pPr>
      <w:r>
        <w:t>г) 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оборудования, диагностировании внутридомового и (или) внутриквартирного газового оборудования и аварийно-диспетчерском обеспечении.</w:t>
      </w:r>
    </w:p>
    <w:p w:rsidR="00A92FC4" w:rsidRDefault="00A92FC4">
      <w:pPr>
        <w:pStyle w:val="ConsPlusNormal"/>
        <w:ind w:firstLine="540"/>
        <w:jc w:val="both"/>
      </w:pPr>
      <w:r>
        <w:t>13. Проверка, очистка и ремонт дымовых и вентиляционных каналов выполняется в соответствии с настоящими Правилами, иными нормативными правовыми и нормативными техническими актами.</w:t>
      </w:r>
    </w:p>
    <w:p w:rsidR="00A92FC4" w:rsidRDefault="00A92FC4">
      <w:pPr>
        <w:pStyle w:val="ConsPlusNormal"/>
        <w:ind w:firstLine="540"/>
        <w:jc w:val="both"/>
      </w:pPr>
      <w:bookmarkStart w:id="3" w:name="P122"/>
      <w:bookmarkEnd w:id="3"/>
      <w:r>
        <w:lastRenderedPageBreak/>
        <w:t xml:space="preserve">14. Договор о проверке, а также при необходимости об очистке и (или) о ремонте дымовых и вентиляционных каналов заключается с организацией, допущенной к выполнению соответствующих работ на основании лицензии, выданной в порядке, предусмотренном </w:t>
      </w:r>
      <w:hyperlink r:id="rId20" w:history="1">
        <w:r>
          <w:rPr>
            <w:color w:val="0000FF"/>
          </w:rPr>
          <w:t>Положением</w:t>
        </w:r>
      </w:hyperlink>
      <w:r>
        <w:t xml:space="preserve">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Российской Федерации от 30 декабря 2011 г. N 1225, и исполняется в порядке, предусмотренном </w:t>
      </w:r>
      <w:hyperlink r:id="rId21" w:history="1">
        <w:r>
          <w:rPr>
            <w:color w:val="0000FF"/>
          </w:rPr>
          <w:t>статьями 730</w:t>
        </w:r>
      </w:hyperlink>
      <w:r>
        <w:t xml:space="preserve"> - </w:t>
      </w:r>
      <w:hyperlink r:id="rId22" w:history="1">
        <w:r>
          <w:rPr>
            <w:color w:val="0000FF"/>
          </w:rPr>
          <w:t>739</w:t>
        </w:r>
      </w:hyperlink>
      <w:r>
        <w:t xml:space="preserve"> Гражданского кодекса Российской Федерации.</w:t>
      </w:r>
    </w:p>
    <w:p w:rsidR="00A92FC4" w:rsidRDefault="00A92FC4">
      <w:pPr>
        <w:pStyle w:val="ConsPlusNormal"/>
        <w:ind w:firstLine="540"/>
        <w:jc w:val="both"/>
      </w:pPr>
      <w:r>
        <w:t>Информация об указанных организациях (наименование, адрес местонахождения, способы обеспечения контактов, номер телефона, адрес электронной почты (при наличии), адрес сайта в сети "Интернет" (при наличии)) размещается исполнителем по договору о техническом обслуживании и ремонте внутридомового и (или) внутриквартирного газового оборудования в местах, обеспечивающих заказчиков возможностью ознакомиться с этой информацией, либо доводится им до сведения заказчиков иным способом, позволяющим проверить выполнение исполнителем указанной обязанности.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 xml:space="preserve">15. Организация, указанная в </w:t>
      </w:r>
      <w:hyperlink w:anchor="P122" w:history="1">
        <w:r>
          <w:rPr>
            <w:color w:val="0000FF"/>
          </w:rPr>
          <w:t>пункте 14</w:t>
        </w:r>
      </w:hyperlink>
      <w:r>
        <w:t xml:space="preserve"> настоящих Правил, не вправе отказаться от заключения договора о проверке, а также при необходимости об очистке и (или) о ремонте дымовых и вентиляционных каналов.</w:t>
      </w:r>
    </w:p>
    <w:p w:rsidR="00A92FC4" w:rsidRDefault="00A92FC4">
      <w:pPr>
        <w:pStyle w:val="ConsPlusNormal"/>
        <w:ind w:firstLine="540"/>
        <w:jc w:val="both"/>
      </w:pPr>
      <w:r>
        <w:t>Возможностью выполнения указанных работ считается наличие условия, при котором указанная организация осуществляет лицензируемый вид деятельности в границах населенного пункта, на территории которого расположены домовладение или многоквартирный дом, оборудованные дымовыми и вентиляционными каналами, проверку, очистку и ремонт которых необходимо произвести.</w:t>
      </w:r>
    </w:p>
    <w:p w:rsidR="00A92FC4" w:rsidRDefault="00A92FC4">
      <w:pPr>
        <w:pStyle w:val="ConsPlusNormal"/>
        <w:ind w:firstLine="540"/>
        <w:jc w:val="both"/>
      </w:pPr>
      <w:r>
        <w:t>В случае если такая организация в пределах населенного пункта отсутствует, то обязанность по заключению договора о проверке, а также при необходимости об очистке и (или) о ремонте дымовых и вентиляционных каналов (по обращению лиц, ответственных за содержание общего имущества в многоквартирном доме или собственников домовладений) несет обладающая соответствующей лицензией организация, местонахождение которой является наиболее приближенным (по расстоянию) к указанному населенному пункту.</w:t>
      </w: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jc w:val="center"/>
        <w:outlineLvl w:val="1"/>
      </w:pPr>
      <w:r>
        <w:lastRenderedPageBreak/>
        <w:t>III. Порядок и условия заключения договора</w:t>
      </w:r>
    </w:p>
    <w:p w:rsidR="00A92FC4" w:rsidRDefault="00A92FC4">
      <w:pPr>
        <w:pStyle w:val="ConsPlusNormal"/>
        <w:jc w:val="center"/>
      </w:pPr>
      <w:r>
        <w:t>о техническом обслуживании и ремонте внутридомового</w:t>
      </w:r>
    </w:p>
    <w:p w:rsidR="00A92FC4" w:rsidRDefault="00A92FC4">
      <w:pPr>
        <w:pStyle w:val="ConsPlusNormal"/>
        <w:jc w:val="center"/>
      </w:pPr>
      <w:r>
        <w:t>и (или) внутриквартирного газового оборудования</w:t>
      </w:r>
    </w:p>
    <w:p w:rsidR="00A92FC4" w:rsidRDefault="00A92FC4">
      <w:pPr>
        <w:pStyle w:val="ConsPlusNormal"/>
        <w:jc w:val="center"/>
      </w:pPr>
    </w:p>
    <w:p w:rsidR="00A92FC4" w:rsidRDefault="00A92FC4">
      <w:pPr>
        <w:pStyle w:val="ConsPlusNormal"/>
        <w:ind w:firstLine="540"/>
        <w:jc w:val="both"/>
      </w:pPr>
      <w:r>
        <w:t>16. Техническое обслуживание и ремонт внутридомового и (или) внутриквартирного газового оборудования осуществляется на основании договора о техническом обслуживании и ремонте внутридомового и (или) внутриквартирного газового оборудования, заключаемого между заказчиком и исполнителем.</w:t>
      </w:r>
    </w:p>
    <w:p w:rsidR="00A92FC4" w:rsidRDefault="00A92FC4">
      <w:pPr>
        <w:pStyle w:val="ConsPlusNormal"/>
        <w:ind w:firstLine="540"/>
        <w:jc w:val="both"/>
      </w:pPr>
      <w:r>
        <w:t>17. Заказчиком по договору о техническом обслуживании и ремонте внутридомового и (или) внутриквартирного газового оборудования являются:</w:t>
      </w:r>
    </w:p>
    <w:p w:rsidR="00A92FC4" w:rsidRDefault="00A92FC4">
      <w:pPr>
        <w:pStyle w:val="ConsPlusNormal"/>
        <w:ind w:firstLine="540"/>
        <w:jc w:val="both"/>
      </w:pPr>
      <w:r>
        <w:t>а) в отношении внутридомового газового оборудования многоквартирного дома - управляющая организация, товарищество или кооператив, индивидуальный предприниматель, являющиеся исполнителями коммунальной услуги по газоснабжению, а при непосредственном управлении многоквартирным домом собственниками помещений в многоквартирном доме - собственники таких помещений;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>б) в отношении внутридомового газового оборудования в домовладении - собственник домовладения;</w:t>
      </w:r>
    </w:p>
    <w:p w:rsidR="00A92FC4" w:rsidRDefault="00A92FC4">
      <w:pPr>
        <w:pStyle w:val="ConsPlusNormal"/>
        <w:ind w:firstLine="540"/>
        <w:jc w:val="both"/>
      </w:pPr>
      <w:r>
        <w:t>в) в отношении внутриквартирного газового оборудования - собственник (пользователь) расположенного в многоквартирном доме помещения, в котором размещено такое оборудование. От имени собственника (пользователя) помещения договор о техническом обслуживании и ремонте внутриквартирного газового оборудования может быть подписан:</w:t>
      </w:r>
    </w:p>
    <w:p w:rsidR="00A92FC4" w:rsidRDefault="00A92FC4">
      <w:pPr>
        <w:pStyle w:val="ConsPlusNormal"/>
        <w:ind w:firstLine="540"/>
        <w:jc w:val="both"/>
      </w:pPr>
      <w:r>
        <w:t>лицом из числа собственников помещений в многоквартирном доме, уполномоченным на подписание договора о техническом обслуживании и ремонте внутриквартирного газового оборудования от их имени решением общего собрания собственников многоквартирного дома, что подтверждается надлежаще оформленной доверенностью;</w:t>
      </w:r>
    </w:p>
    <w:p w:rsidR="00A92FC4" w:rsidRDefault="00A92FC4">
      <w:pPr>
        <w:pStyle w:val="ConsPlusNormal"/>
        <w:ind w:firstLine="540"/>
        <w:jc w:val="both"/>
      </w:pPr>
      <w:bookmarkStart w:id="4" w:name="P138"/>
      <w:bookmarkEnd w:id="4"/>
      <w:r>
        <w:t>управляющей организацией на основании протокола общего собрания собственников помещений в многоквартирном доме, на котором принято решение о том, что указанный договор о техническом обслуживании и ремонте внутриквартирного газового оборудования подписывается управляющей организацией в интересах каждого из собственников помещений в многоквартирном доме, проголосовавших за такое решение;</w:t>
      </w:r>
    </w:p>
    <w:p w:rsidR="00A92FC4" w:rsidRDefault="00A92FC4">
      <w:pPr>
        <w:pStyle w:val="ConsPlusNormal"/>
        <w:ind w:firstLine="540"/>
        <w:jc w:val="both"/>
      </w:pPr>
      <w:bookmarkStart w:id="5" w:name="P139"/>
      <w:bookmarkEnd w:id="5"/>
      <w:r>
        <w:lastRenderedPageBreak/>
        <w:t>товариществом или кооперативом на основании протокола общего собрания членов товарищества или кооператива, на котором принято решение о том, что указанный договор подписывает товарищество или кооператив в интересах каждого из своих членов, проголосовавших за такое решение;</w:t>
      </w:r>
    </w:p>
    <w:p w:rsidR="00A92FC4" w:rsidRDefault="00A92FC4">
      <w:pPr>
        <w:pStyle w:val="ConsPlusNormal"/>
        <w:ind w:firstLine="540"/>
        <w:jc w:val="both"/>
      </w:pPr>
      <w:r>
        <w:t>управляющей организацией, товариществом или кооперативом, действующими в качестве агентов собственников помещений в многоквартирном доме на основании агентского договора.</w:t>
      </w:r>
    </w:p>
    <w:p w:rsidR="00A92FC4" w:rsidRDefault="00A92FC4">
      <w:pPr>
        <w:pStyle w:val="ConsPlusNormal"/>
        <w:ind w:firstLine="540"/>
        <w:jc w:val="both"/>
      </w:pPr>
      <w:bookmarkStart w:id="6" w:name="P141"/>
      <w:bookmarkEnd w:id="6"/>
      <w:r>
        <w:t>18. Для заключения договора о техническом обслуживании и ремонте внутридомового и (или) внутриквартирного газового оборудования заявитель, имеющий намерение выступить заказчиком по этому договору, направляет в специализированную организацию заявку (оферту) в письменной форме, которая должна содержать в том числе следующие сведения:</w:t>
      </w:r>
    </w:p>
    <w:p w:rsidR="00A92FC4" w:rsidRDefault="00A92FC4">
      <w:pPr>
        <w:pStyle w:val="ConsPlusNormal"/>
        <w:ind w:firstLine="540"/>
        <w:jc w:val="both"/>
      </w:pPr>
      <w:r>
        <w:t xml:space="preserve">а) информация о заявителе (для гражданина - фамилия, имя, отчество, место жительства и реквизиты основного документа, удостоверяющего личность, для юридического лица - наименование (фирменное наименование), его местонахождение (место государственной </w:t>
      </w:r>
      <w:r>
        <w:lastRenderedPageBreak/>
        <w:t>регистрации));</w:t>
      </w:r>
    </w:p>
    <w:p w:rsidR="00A92FC4" w:rsidRDefault="00A92FC4">
      <w:pPr>
        <w:pStyle w:val="ConsPlusNormal"/>
        <w:ind w:firstLine="540"/>
        <w:jc w:val="both"/>
      </w:pPr>
      <w:r>
        <w:t>б) адрес домовладения или многоквартирного дома, в котором размещено внутридомовое газовое оборудование, квартиры (если договор о техническом обслуживании и ремонте заключается в отношении внутриквартирного газового оборудования) в многоквартирном доме, техническое обслуживание и ремонт которого необходимо осуществлять;</w:t>
      </w:r>
    </w:p>
    <w:p w:rsidR="00A92FC4" w:rsidRDefault="00A92FC4">
      <w:pPr>
        <w:pStyle w:val="ConsPlusNormal"/>
        <w:ind w:firstLine="540"/>
        <w:jc w:val="both"/>
      </w:pPr>
      <w:r>
        <w:t>в) перечень оборудования, входящего в состав внутридомового и (или) внутриквартирного газового оборудования.</w:t>
      </w:r>
    </w:p>
    <w:p w:rsidR="00A92FC4" w:rsidRDefault="00A92FC4">
      <w:pPr>
        <w:pStyle w:val="ConsPlusNormal"/>
        <w:ind w:firstLine="540"/>
        <w:jc w:val="both"/>
      </w:pPr>
      <w:bookmarkStart w:id="7" w:name="P145"/>
      <w:bookmarkEnd w:id="7"/>
      <w:r>
        <w:t>19. К заявке (оферте) прилагаются следующие документы:</w:t>
      </w:r>
    </w:p>
    <w:p w:rsidR="00A92FC4" w:rsidRDefault="00A92FC4">
      <w:pPr>
        <w:pStyle w:val="ConsPlusNormal"/>
        <w:ind w:firstLine="540"/>
        <w:jc w:val="both"/>
      </w:pPr>
      <w:r>
        <w:t>а) копия основного документа, удостоверяющего личность, - для заявителя-гражданина либо 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нотариусом, - для заявителя - юридического лица;</w:t>
      </w:r>
    </w:p>
    <w:p w:rsidR="00A92FC4" w:rsidRDefault="00A92FC4">
      <w:pPr>
        <w:pStyle w:val="ConsPlusNormal"/>
        <w:ind w:firstLine="540"/>
        <w:jc w:val="both"/>
      </w:pPr>
      <w:r>
        <w:t>б) документ, подтверждающий правомочие представителя юридического лица выступать от имени этого юридического лица, - для заявителя - юридического лица;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>в) документы, подтверждающие право лица действовать от имени собственников помещений в многоквартирном доме, - при непосредственном способе управления таким домом собственниками помещений;</w:t>
      </w:r>
    </w:p>
    <w:p w:rsidR="00A92FC4" w:rsidRDefault="00A92FC4">
      <w:pPr>
        <w:pStyle w:val="ConsPlusNormal"/>
        <w:ind w:firstLine="540"/>
        <w:jc w:val="both"/>
      </w:pPr>
      <w:r>
        <w:t xml:space="preserve">г) документы, предусмотренные </w:t>
      </w:r>
      <w:hyperlink w:anchor="P159" w:history="1">
        <w:r>
          <w:rPr>
            <w:color w:val="0000FF"/>
          </w:rPr>
          <w:t>пунктом 22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A92FC4" w:rsidRDefault="00A92FC4">
      <w:pPr>
        <w:pStyle w:val="ConsPlusNormal"/>
        <w:ind w:firstLine="540"/>
        <w:jc w:val="both"/>
      </w:pPr>
      <w:r>
        <w:t xml:space="preserve">д) документы, предусмотренные </w:t>
      </w:r>
      <w:hyperlink w:anchor="P165" w:history="1">
        <w:r>
          <w:rPr>
            <w:color w:val="0000FF"/>
          </w:rPr>
          <w:t>пунктом 23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A92FC4" w:rsidRDefault="00A92FC4">
      <w:pPr>
        <w:pStyle w:val="ConsPlusNormal"/>
        <w:ind w:firstLine="540"/>
        <w:jc w:val="both"/>
      </w:pPr>
      <w:r>
        <w:t>е) документы, подтверждающие право собственности (пользования) на помещение в многоквартирном доме или домовладение, в котором расположено внутриквартирное и (или) внутридомовое газовое оборудование;</w:t>
      </w:r>
    </w:p>
    <w:p w:rsidR="00A92FC4" w:rsidRDefault="00A92FC4">
      <w:pPr>
        <w:pStyle w:val="ConsPlusNormal"/>
        <w:ind w:firstLine="540"/>
        <w:jc w:val="both"/>
      </w:pPr>
      <w:bookmarkStart w:id="8" w:name="P152"/>
      <w:bookmarkEnd w:id="8"/>
      <w:r>
        <w:t>ж) документы, подтверждающие состав внутридомового и (или)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др.);</w:t>
      </w:r>
    </w:p>
    <w:p w:rsidR="00A92FC4" w:rsidRDefault="00A92FC4">
      <w:pPr>
        <w:pStyle w:val="ConsPlusNormal"/>
        <w:ind w:firstLine="540"/>
        <w:jc w:val="both"/>
      </w:pPr>
      <w:r>
        <w:t xml:space="preserve">з) документы, содержащие дату опломбирования прибора учета газа изготовителем или </w:t>
      </w:r>
      <w:r>
        <w:lastRenderedPageBreak/>
        <w:t>организацией, осуществлявшей его последнюю поверку, а также установленный срок проведения очередной поверки;</w:t>
      </w:r>
    </w:p>
    <w:p w:rsidR="00A92FC4" w:rsidRDefault="00A92FC4">
      <w:pPr>
        <w:pStyle w:val="ConsPlusNormal"/>
        <w:ind w:firstLine="540"/>
        <w:jc w:val="both"/>
      </w:pPr>
      <w:bookmarkStart w:id="9" w:name="P154"/>
      <w:bookmarkEnd w:id="9"/>
      <w:r>
        <w:t>и) копия акта об определении границ раздела собственности на газораспределительной (присоединенной) сети (документ, фиксирующий место подключения газопроводов, входящих в состав общего имущества в многоквартирном доме или домовладения, к газораспределительной (присоединенной) сети), - если договор о техническом обслуживании и ремонте заключается в отношении внутридомового газового оборудования.</w:t>
      </w:r>
    </w:p>
    <w:p w:rsidR="00A92FC4" w:rsidRDefault="00A92FC4">
      <w:pPr>
        <w:pStyle w:val="ConsPlusNormal"/>
        <w:ind w:firstLine="540"/>
        <w:jc w:val="both"/>
      </w:pPr>
      <w:r>
        <w:t xml:space="preserve">20. Документы, указанные в </w:t>
      </w:r>
      <w:hyperlink w:anchor="P152" w:history="1">
        <w:r>
          <w:rPr>
            <w:color w:val="0000FF"/>
          </w:rPr>
          <w:t>подпунктах "ж"</w:t>
        </w:r>
      </w:hyperlink>
      <w:r>
        <w:t xml:space="preserve"> - </w:t>
      </w:r>
      <w:hyperlink w:anchor="P154" w:history="1">
        <w:r>
          <w:rPr>
            <w:color w:val="0000FF"/>
          </w:rPr>
          <w:t>"и" пункта 19</w:t>
        </w:r>
      </w:hyperlink>
      <w:r>
        <w:t xml:space="preserve"> настоящих Правил, предоставляются заявителем в случае их наличия. Отсутствие таких документов не может являться основанием для отказа в заключении договора о техническом обслуживании и ремонте внутридомового и (или) внутриквартирного газового оборудования.</w:t>
      </w:r>
    </w:p>
    <w:p w:rsidR="00A92FC4" w:rsidRDefault="00A92FC4">
      <w:pPr>
        <w:pStyle w:val="ConsPlusNormal"/>
        <w:ind w:firstLine="540"/>
        <w:jc w:val="both"/>
      </w:pPr>
      <w:r>
        <w:t>21. Документами,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домом, при заключении договора о техническом обслуживании и ремонте внутридомового газового оборудования являются: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>а) протокол общего собрания собственников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являющегося одним из собственников помещений в многоквартирном доме;</w:t>
      </w:r>
    </w:p>
    <w:p w:rsidR="00A92FC4" w:rsidRDefault="00A92FC4">
      <w:pPr>
        <w:pStyle w:val="ConsPlusNormal"/>
        <w:ind w:firstLine="540"/>
        <w:jc w:val="both"/>
      </w:pPr>
      <w:r>
        <w:t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 всеми или большинством собственников помещений в таком доме, - для лица, не являющегося собственником помещения в многоквартирном доме.</w:t>
      </w:r>
    </w:p>
    <w:p w:rsidR="00A92FC4" w:rsidRDefault="00A92FC4">
      <w:pPr>
        <w:pStyle w:val="ConsPlusNormal"/>
        <w:ind w:firstLine="540"/>
        <w:jc w:val="both"/>
      </w:pPr>
      <w:bookmarkStart w:id="10" w:name="P159"/>
      <w:bookmarkEnd w:id="10"/>
      <w:r>
        <w:t>22. Документами, подтверждающими право заявителя - юридического лица на заключение договора о техническом обслуживании и ремонте внутридомового газового оборудования, расположенного в многоквартирном доме, являются:</w:t>
      </w:r>
    </w:p>
    <w:p w:rsidR="00A92FC4" w:rsidRDefault="00A92FC4">
      <w:pPr>
        <w:pStyle w:val="ConsPlusNormal"/>
        <w:ind w:firstLine="540"/>
        <w:jc w:val="both"/>
      </w:pPr>
      <w:r>
        <w:t>а) для управляющей организации:</w:t>
      </w:r>
    </w:p>
    <w:p w:rsidR="00A92FC4" w:rsidRDefault="00A92FC4">
      <w:pPr>
        <w:pStyle w:val="ConsPlusNormal"/>
        <w:ind w:firstLine="540"/>
        <w:jc w:val="both"/>
      </w:pPr>
      <w:r>
        <w:t xml:space="preserve">договор оказания услуг и (или) выполнения работ по содержанию и ремонту общего имущества в многоквартирном доме, заключенный с этой управляющей организацией, и </w:t>
      </w:r>
      <w:r>
        <w:lastRenderedPageBreak/>
        <w:t>протокол общего собрания собственников помещений в многоквартирном доме, содержащий решение о заключении указанного договора с управляющей организацией, - если собственниками помещений в многоквартирном доме в качестве способа управления выбрано непосредственное управление многоквартирным домом, количество квартир в котором составляет более чем 12;</w:t>
      </w:r>
    </w:p>
    <w:p w:rsidR="00A92FC4" w:rsidRDefault="00A92FC4">
      <w:pPr>
        <w:pStyle w:val="ConsPlusNormal"/>
        <w:ind w:firstLine="540"/>
        <w:jc w:val="both"/>
      </w:pPr>
      <w:r>
        <w:t xml:space="preserve">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(офертой), а также договор управления многоквартирным домом, заключенный между управляющей организацией и собственниками помещений в многоквартирном доме или между управляющей организацией и товариществом или кооперативом, - если собственниками помещений в многоквартирном доме, в том числе в котором создано товарищество или </w:t>
      </w:r>
      <w:r>
        <w:lastRenderedPageBreak/>
        <w:t>кооператив, в качестве способа управления выбрано управление управляющей организацией;</w:t>
      </w:r>
    </w:p>
    <w:p w:rsidR="00A92FC4" w:rsidRDefault="00A92FC4">
      <w:pPr>
        <w:pStyle w:val="ConsPlusNormal"/>
        <w:ind w:firstLine="540"/>
        <w:jc w:val="both"/>
      </w:pPr>
      <w:r>
        <w:t>протокол открытого конкурса по выбору управляющей организации и (или) договор управления многоквартирным домом, - если управляющая организация выбрана по конкурсу органом местного самоуправления в случаях, предусмотренных жилищным законодательством Российской Федерации;</w:t>
      </w:r>
    </w:p>
    <w:p w:rsidR="00A92FC4" w:rsidRDefault="00A92FC4">
      <w:pPr>
        <w:pStyle w:val="ConsPlusNormal"/>
        <w:ind w:firstLine="540"/>
        <w:jc w:val="both"/>
      </w:pPr>
      <w:r>
        <w:t>б) для товарищества или кооператива - протокол общего собрания членов товарищества или кооператива, в котором зафиксировано (отражено) решение о выборе в качестве способа управления многоквартирным домом управление товариществом или кооперативом.</w:t>
      </w:r>
    </w:p>
    <w:p w:rsidR="00A92FC4" w:rsidRDefault="00A92FC4">
      <w:pPr>
        <w:pStyle w:val="ConsPlusNormal"/>
        <w:ind w:firstLine="540"/>
        <w:jc w:val="both"/>
      </w:pPr>
      <w:bookmarkStart w:id="11" w:name="P165"/>
      <w:bookmarkEnd w:id="11"/>
      <w:r>
        <w:t>23. Документами, подтверждающими право заявителя, в качестве которого выступают управляющая организация, товарищество или кооператив, на заключение договора о техническом обслуживании и ремонте внутриквартирного газового оборудования от имени собственников помещений в таком доме, являются:</w:t>
      </w:r>
    </w:p>
    <w:p w:rsidR="00A92FC4" w:rsidRDefault="00A92FC4">
      <w:pPr>
        <w:pStyle w:val="ConsPlusNormal"/>
        <w:ind w:firstLine="540"/>
        <w:jc w:val="both"/>
      </w:pPr>
      <w:r>
        <w:t>а) протокол общего собрания собственников помещений в многоквартирном доме, в ко</w:t>
      </w:r>
      <w:r>
        <w:lastRenderedPageBreak/>
        <w:t>тором отражено решение о том, что договор о техническом обслуживании и ремонте внутриквартирного газового оборудования, расположенного в помещениях, находящихся в таком доме, будет подписываться от имени заявителей управляющей организацией (товариществом или кооперативом), - в случае подписания договора о техническом обслуживании и ремонте внутриквартирного газового оборудования от имени каждого из собственников помещений в многоквартирном доме, проголосовавших за такое решение;</w:t>
      </w:r>
    </w:p>
    <w:p w:rsidR="00A92FC4" w:rsidRDefault="00A92FC4">
      <w:pPr>
        <w:pStyle w:val="ConsPlusNormal"/>
        <w:ind w:firstLine="540"/>
        <w:jc w:val="both"/>
      </w:pPr>
      <w:r>
        <w:t>б) агентский договор, содержащий поручение собственников помещений в многоквартирном доме (принципалов) в адрес управляющей организации, товарищества или кооператива (агента) совершать от имени собственников и за их счет действия, направленные на заключение договора о техническом обслуживании и ремонте внутриквартирного газового оборудования в интересах собственников помещений в многоквартирном доме.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t xml:space="preserve">Пункт 24 признан недействующим со дня вступления в силу </w:t>
      </w:r>
      <w:hyperlink r:id="rId23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</w:t>
      </w:r>
      <w:r>
        <w:lastRenderedPageBreak/>
        <w:t>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r>
        <w:t>24. Специализированная организация не вправе требовать от заявителя представления документов, не предусмотренных настоящими Правилами.</w:t>
      </w:r>
    </w:p>
    <w:p w:rsidR="00A92FC4" w:rsidRDefault="00A92FC4">
      <w:pPr>
        <w:pStyle w:val="ConsPlusNormal"/>
        <w:ind w:firstLine="540"/>
        <w:jc w:val="both"/>
      </w:pPr>
      <w:r>
        <w:t xml:space="preserve">Документы, предусмотренные </w:t>
      </w:r>
      <w:hyperlink w:anchor="P145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5" w:history="1">
        <w:r>
          <w:rPr>
            <w:color w:val="0000FF"/>
          </w:rPr>
          <w:t>23</w:t>
        </w:r>
      </w:hyperlink>
      <w:r>
        <w:t xml:space="preserve"> настоящих Правил, представляемые в виде копий, заверяются лицами, выдавшими такие документы, или лицом, уполномоченным в соответствии с законодательством Российской Федерации на совершение действий по заверению копий таких документов.</w:t>
      </w:r>
    </w:p>
    <w:p w:rsidR="00A92FC4" w:rsidRDefault="00A92FC4">
      <w:pPr>
        <w:pStyle w:val="ConsPlusNormal"/>
        <w:ind w:firstLine="540"/>
        <w:jc w:val="both"/>
      </w:pPr>
      <w:r>
        <w:t xml:space="preserve">Заявитель вправе представить специализированной организации одновременно оригиналы и копии документов, предусмотренных </w:t>
      </w:r>
      <w:hyperlink w:anchor="P145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5" w:history="1">
        <w:r>
          <w:rPr>
            <w:color w:val="0000FF"/>
          </w:rPr>
          <w:t>23</w:t>
        </w:r>
      </w:hyperlink>
      <w:r>
        <w:t xml:space="preserve"> настоящих Правил. После сверки при приеме заявки (оферты) с приложенными к ней документами идентичности копии и оригинала документа оригинал возвращается заявителю.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t xml:space="preserve">Пункт 25 признан недействующим со дня вступления в силу </w:t>
      </w:r>
      <w:hyperlink r:id="rId24" w:history="1">
        <w:r>
          <w:rPr>
            <w:color w:val="0000FF"/>
          </w:rPr>
          <w:t>Решения</w:t>
        </w:r>
      </w:hyperlink>
      <w:r>
        <w:t xml:space="preserve"> Верховного Суда </w:t>
      </w:r>
      <w:r>
        <w:lastRenderedPageBreak/>
        <w:t>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r>
        <w:t>25. Направляемая заявителем заявка (оферта) оформляется в 2 экземплярах и регистрируется специализированной организацией в день поступления. Один экземпляр заявки (оферты) остается у специализированной организации, а другой возвращается заявителю с отметкой о дате принятия заявки (оферты) и представленных документов к рассмотрению.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t xml:space="preserve">Пункт 26 признан недействующим со дня вступления в силу </w:t>
      </w:r>
      <w:hyperlink r:id="rId25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bookmarkStart w:id="12" w:name="P184"/>
      <w:bookmarkEnd w:id="12"/>
      <w:r>
        <w:lastRenderedPageBreak/>
        <w:t>26. Специализированная организация в срок, не превышающий 10 рабочих дней со дня регистрации заявки (оферты), осуществляет проверку комплектности и правильности оформления представленных документов, в том числе на предмет полноты и достоверности содержащихся в них сведений.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t xml:space="preserve">Пункт 27 признан недействующим со дня вступления в силу </w:t>
      </w:r>
      <w:hyperlink r:id="rId26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r>
        <w:t xml:space="preserve">27. Непредставление заявителем всей информации, предусмотренной </w:t>
      </w:r>
      <w:hyperlink w:anchor="P141" w:history="1">
        <w:r>
          <w:rPr>
            <w:color w:val="0000FF"/>
          </w:rPr>
          <w:t>пунктом 18</w:t>
        </w:r>
      </w:hyperlink>
      <w:r>
        <w:t xml:space="preserve"> настоящих Правил, представление заявителем документов, предусмотренных </w:t>
      </w:r>
      <w:hyperlink w:anchor="P145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5" w:history="1">
        <w:r>
          <w:rPr>
            <w:color w:val="0000FF"/>
          </w:rPr>
          <w:t>23</w:t>
        </w:r>
      </w:hyperlink>
      <w:r>
        <w:t xml:space="preserve"> настоящих Правил, в неполном объеме или неправильное их оформление не являются ос</w:t>
      </w:r>
      <w:r>
        <w:lastRenderedPageBreak/>
        <w:t>нованием для отказа в заключении договора о техническом обслуживании и ремонте внутридомового и (или) внутриквартирного газового оборудования.</w:t>
      </w:r>
    </w:p>
    <w:p w:rsidR="00A92FC4" w:rsidRDefault="00A92FC4">
      <w:pPr>
        <w:pStyle w:val="ConsPlusNormal"/>
        <w:ind w:firstLine="540"/>
        <w:jc w:val="both"/>
      </w:pPr>
      <w:r>
        <w:t>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документов, после чего приостанавливает рассмотрение представленных документов без их возврата заявителю вплоть до получения от него недостающих (правильно оформленных) документов или недостающей информации. В случае если недостающие (правильно оформленные)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документов, специализированная организация вправе прекратить рассмотрение заявки (оферты) и возвратить документы заявителю, который вправе направить повторную заявку (оферту) этой же специализированной организации после устранения недостатков, послуживших основанием для прекращения ее рассмотрения.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t xml:space="preserve">Пункт 28 признан недействующим со дня вступления в силу </w:t>
      </w:r>
      <w:hyperlink r:id="rId27" w:history="1">
        <w:r>
          <w:rPr>
            <w:color w:val="0000FF"/>
          </w:rPr>
          <w:t>Решения</w:t>
        </w:r>
      </w:hyperlink>
      <w:r>
        <w:t xml:space="preserve"> Верховного Суда </w:t>
      </w:r>
      <w:r>
        <w:lastRenderedPageBreak/>
        <w:t>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r>
        <w:t xml:space="preserve">28. По результатам проверки, предусмотренной </w:t>
      </w:r>
      <w:hyperlink w:anchor="P184" w:history="1">
        <w:r>
          <w:rPr>
            <w:color w:val="0000FF"/>
          </w:rPr>
          <w:t>пунктом 26</w:t>
        </w:r>
      </w:hyperlink>
      <w:r>
        <w:t xml:space="preserve"> настоящих Правил, и при отсутствии замечаний к приложенным к заявке (оферте) документам специализированная организация составляет и подписывает со своей стороны договор о техническом обслуживании и ремонте внутридомового и (или) внутриквартирного газового оборудования в 2 экземплярах, которые вручаются заявителю под роспись или направляются почтовым отправлением с уведомлением.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t xml:space="preserve">Пункт 29 признан недействующим со дня вступления в силу </w:t>
      </w:r>
      <w:hyperlink r:id="rId28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</w:t>
      </w:r>
      <w:r>
        <w:lastRenderedPageBreak/>
        <w:t>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r>
        <w:t>29. Оба экземпляра договора о техническом обслуживании и ремонте внутридомового и (или) внутриквартирного газового оборудования, полученные от специализированной организации, подписываются заявителем, при этом один из подписанных сторонами экземпляров договора о техническом обслуживании и ремонте внутридомового и (или) внутриквартирного газового оборудования возвращается заявителем специализированной организации.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t xml:space="preserve">Пункт 30 признан недействующим со дня вступления в силу </w:t>
      </w:r>
      <w:hyperlink r:id="rId29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r>
        <w:lastRenderedPageBreak/>
        <w:t xml:space="preserve">30. Специализированная организация вправе по собственной инициативе направить заявку (оферту) заявителю о заключении договора о техническом обслуживании и ремонте внутридомового и (или) внутриквартирного газового оборудования на условиях прилагаемого к заявке (оферте) проекта указанного договора, подготовленного в соответствии с настоящими Правилами и Гражданским </w:t>
      </w:r>
      <w:hyperlink r:id="rId30" w:history="1">
        <w:r>
          <w:rPr>
            <w:color w:val="0000FF"/>
          </w:rPr>
          <w:t>кодексом</w:t>
        </w:r>
      </w:hyperlink>
      <w:r>
        <w:t xml:space="preserve"> Российской Федерации и подписанного со стороны специализированной организации.</w:t>
      </w:r>
    </w:p>
    <w:p w:rsidR="00A92FC4" w:rsidRDefault="00A92FC4">
      <w:pPr>
        <w:pStyle w:val="ConsPlusNormal"/>
        <w:ind w:firstLine="540"/>
        <w:jc w:val="both"/>
      </w:pPr>
      <w:r>
        <w:t xml:space="preserve">31. В случае если сторона, направившая заявку (оферту), в течение 30 дней со дня получения этой заявки (оферты) другой стороной не получила от нее ответа о согласии заключить договор о техническом обслуживании и ремонте внутридомового и (или) внутриквартирного газового оборудования на предложенных условиях либо иных условиях, соответствующих гражданскому законодательству Российской Федерации и настоящим Правилам, или об отказе от заключения указанного договора по основаниям, предусмотренным настоящими Правилами, а также в случае получения отказа от заключения указанного договора по основаниям, не предусмотренным настоящими Правилами, сторона, направившая заявку (оферту), вправе обратиться в суд с требованием о понуждении другой стороны, для </w:t>
      </w:r>
      <w:r>
        <w:lastRenderedPageBreak/>
        <w:t>которой заключение этого договора является обязательным, к заключению договора.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t xml:space="preserve">Пункт 32 признан недействующим со дня вступления в силу </w:t>
      </w:r>
      <w:hyperlink r:id="rId31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bookmarkStart w:id="13" w:name="P211"/>
      <w:bookmarkEnd w:id="13"/>
      <w:r>
        <w:t>32. Лицо, являющееся собственником (пользователем) помещения в многоквартирном доме или собственником домовладения и выступающее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может быть понуждено к его заключению в следующих случаях:</w:t>
      </w:r>
    </w:p>
    <w:p w:rsidR="00A92FC4" w:rsidRDefault="00A92FC4">
      <w:pPr>
        <w:pStyle w:val="ConsPlusNormal"/>
        <w:ind w:firstLine="540"/>
        <w:jc w:val="both"/>
      </w:pPr>
      <w:r>
        <w:t xml:space="preserve">а) в случае, если от имени собственника помещения в многоквартирном доме договор о техническом обслуживании и ремонте внутридомового и (или) внутриквартирного газового </w:t>
      </w:r>
      <w:r>
        <w:lastRenderedPageBreak/>
        <w:t>оборудования уже заключен управляющей организацией (товариществом или кооперативом), действующей в качестве агента от имени и в интересах собственника помещения в многоквартирном доме;</w:t>
      </w:r>
    </w:p>
    <w:p w:rsidR="00A92FC4" w:rsidRDefault="00A92FC4">
      <w:pPr>
        <w:pStyle w:val="ConsPlusNormal"/>
        <w:ind w:firstLine="540"/>
        <w:jc w:val="both"/>
      </w:pPr>
      <w:r>
        <w:t xml:space="preserve">б) в случае, если собственником домовладения договор о техническом обслуживании и ремонте в отношении внутридомового газового оборудования домовладения и при использовании в качестве топлива сжиженного углеводородного газа уже заключен с другой специализированной организацией, а также если подача газа на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32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549;</w:t>
      </w:r>
    </w:p>
    <w:p w:rsidR="00A92FC4" w:rsidRDefault="00A92FC4">
      <w:pPr>
        <w:pStyle w:val="ConsPlusNormal"/>
        <w:ind w:firstLine="540"/>
        <w:jc w:val="both"/>
      </w:pPr>
      <w:r>
        <w:t>в) в случае, если подача газа на внутриквартирное газовое оборудование или внутридомовое газовое оборудование домовладения не осуществляется в связи с отсутствием договора поставки газа с поставщиком газа или расторжением такого договора в порядке, преду</w:t>
      </w:r>
      <w:r>
        <w:lastRenderedPageBreak/>
        <w:t xml:space="preserve">смотренном </w:t>
      </w:r>
      <w:hyperlink r:id="rId33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:rsidR="00A92FC4" w:rsidRDefault="00A92FC4">
      <w:pPr>
        <w:pStyle w:val="ConsPlusNormal"/>
        <w:ind w:firstLine="540"/>
        <w:jc w:val="both"/>
      </w:pPr>
      <w:bookmarkStart w:id="14" w:name="P215"/>
      <w:bookmarkEnd w:id="14"/>
      <w:r>
        <w:t>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могут быть понуждены к его заключению:</w:t>
      </w:r>
    </w:p>
    <w:p w:rsidR="00A92FC4" w:rsidRDefault="00A92FC4">
      <w:pPr>
        <w:pStyle w:val="ConsPlusNormal"/>
        <w:ind w:firstLine="540"/>
        <w:jc w:val="both"/>
      </w:pPr>
      <w:r>
        <w:t xml:space="preserve">а) в случае отсутствия у управляющей организации, товарищества или кооператива полномочий действовать в качестве агентов собственников помещений в многоквартирном доме, в которых расположено внутриквартирное газовое оборудование, или в качестве представителя каждого из собственников помещений в многоквартирном доме в случаях, указанных в </w:t>
      </w:r>
      <w:hyperlink w:anchor="P138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39" w:history="1">
        <w:r>
          <w:rPr>
            <w:color w:val="0000FF"/>
          </w:rPr>
          <w:t>четвертом подпункта "в" пункта 17</w:t>
        </w:r>
      </w:hyperlink>
      <w:r>
        <w:t xml:space="preserve"> настоящих Правил;</w:t>
      </w:r>
    </w:p>
    <w:p w:rsidR="00A92FC4" w:rsidRDefault="00A92FC4">
      <w:pPr>
        <w:pStyle w:val="ConsPlusNormal"/>
        <w:ind w:firstLine="540"/>
        <w:jc w:val="both"/>
      </w:pPr>
      <w:r>
        <w:t xml:space="preserve">б) в случае, если с заявкой (офертой) на заключение договора о техническом обслуживании и ремонте внутридомового газового оборудования обратилась специализированная </w:t>
      </w:r>
      <w:r>
        <w:lastRenderedPageBreak/>
        <w:t>организация, которая не осуществляет транспортировку газа до указанного внутридомового газового оборудования по договору транспортировки газа с поставщиком газа (за исключением случаев, когда в качестве топлива на внутридомовое газовое оборудование используется сжиженный газ), а также если управляющая организация, товарищество или кооператив не являются ответственными за содержание общего имущества в многоквартирном доме, в котором расположено указанное внутридомовое газовое оборудование.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t xml:space="preserve">Пункт 34 признан недействующим со дня вступления в силу </w:t>
      </w:r>
      <w:hyperlink r:id="rId34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r>
        <w:t xml:space="preserve">34. Лица, указанные в </w:t>
      </w:r>
      <w:hyperlink w:anchor="P211" w:history="1">
        <w:r>
          <w:rPr>
            <w:color w:val="0000FF"/>
          </w:rPr>
          <w:t>пунктах 32</w:t>
        </w:r>
      </w:hyperlink>
      <w:r>
        <w:t xml:space="preserve"> и </w:t>
      </w:r>
      <w:hyperlink w:anchor="P215" w:history="1">
        <w:r>
          <w:rPr>
            <w:color w:val="0000FF"/>
          </w:rPr>
          <w:t>33</w:t>
        </w:r>
      </w:hyperlink>
      <w:r>
        <w:t xml:space="preserve"> настоящих Правил, обязаны уведомить специализированную организацию об отказе от заключения договора о техническом обслуживании </w:t>
      </w:r>
      <w:r>
        <w:lastRenderedPageBreak/>
        <w:t>и ремонте внутридомового и (или) внутриквартирного газового оборудования с указанием причин такого отказа в течение 30 дней со дня получения заявки (оферты) специализированной организации. Уведомление должно быть осуществлено способом, позволяющим установить факт получения специализированной организацией такого уведомления.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t xml:space="preserve">Пункт 35 признан недействующим со дня вступления в силу </w:t>
      </w:r>
      <w:hyperlink r:id="rId35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bookmarkStart w:id="15" w:name="P227"/>
      <w:bookmarkEnd w:id="15"/>
      <w:r>
        <w:t>35. Основаниями для отказа специализированной организации от заключения договора о техническом обслуживании и ремонте внутридомового и (или) внутриквартирного газового оборудования являются:</w:t>
      </w:r>
    </w:p>
    <w:p w:rsidR="00A92FC4" w:rsidRDefault="00A92FC4">
      <w:pPr>
        <w:pStyle w:val="ConsPlusNormal"/>
        <w:ind w:firstLine="540"/>
        <w:jc w:val="both"/>
      </w:pPr>
      <w:r>
        <w:t xml:space="preserve">а) отсутствие технологического присоединения (подключения) многоквартирного дома </w:t>
      </w:r>
      <w:r>
        <w:lastRenderedPageBreak/>
        <w:t>(домовладения) к газораспределительной сети (за исключением случаев, когда использование внутридомового и (или) внутриквартирного газового оборудования осуществляется посредством потребления сжиженного углеводородного газа);</w:t>
      </w:r>
    </w:p>
    <w:p w:rsidR="00A92FC4" w:rsidRDefault="00A92FC4">
      <w:pPr>
        <w:pStyle w:val="ConsPlusNormal"/>
        <w:ind w:firstLine="540"/>
        <w:jc w:val="both"/>
      </w:pPr>
      <w:r>
        <w:t>б) отсутствие у специализированной организации обязанности по транспортировке газа до многоквартирного дома (домовладения), в котором расположено внутридомовое и (или) внутриквартирное газовое оборудование (за исключением случаев, когда использование внутридомового и (или) внутриквартирного газового оборудования осуществляется посредством потребления сжиженного углеводородного газа).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t xml:space="preserve">Пункт 36 признан недействующим со дня вступления в силу </w:t>
      </w:r>
      <w:hyperlink r:id="rId36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r>
        <w:lastRenderedPageBreak/>
        <w:t xml:space="preserve">36. В случае отказа от заключения договора о техническом обслуживании и ремонте внутридомового и (или) внутриквартирного газового оборудования по основаниям, указанным в </w:t>
      </w:r>
      <w:hyperlink w:anchor="P227" w:history="1">
        <w:r>
          <w:rPr>
            <w:color w:val="0000FF"/>
          </w:rPr>
          <w:t>пункте 35</w:t>
        </w:r>
      </w:hyperlink>
      <w:r>
        <w:t xml:space="preserve"> настоящих Правил, специализированная организация обязана в письменной форме уведомить заказчика об отказе от заключения договора с указанием причин такого отказа в течение 5 рабочих дней со дня получения соответствующей заявки (оферты) и документов, предусмотренных </w:t>
      </w:r>
      <w:hyperlink w:anchor="P145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5" w:history="1">
        <w:r>
          <w:rPr>
            <w:color w:val="0000FF"/>
          </w:rPr>
          <w:t>23</w:t>
        </w:r>
      </w:hyperlink>
      <w:r>
        <w:t xml:space="preserve"> настоящих Правил.</w:t>
      </w:r>
    </w:p>
    <w:p w:rsidR="00A92FC4" w:rsidRDefault="00A92FC4">
      <w:pPr>
        <w:pStyle w:val="ConsPlusNormal"/>
        <w:ind w:firstLine="540"/>
        <w:jc w:val="both"/>
      </w:pPr>
      <w:r>
        <w:t>37. Договор о техническом обслуживании и ремонте внутридомового и (или) внутриквартирного газового оборудования заключается в письменной форме на срок не менее 3 лет и вступает в силу со дня его подписания последней из сторон этого договора.</w:t>
      </w:r>
    </w:p>
    <w:p w:rsidR="00A92FC4" w:rsidRDefault="00A92FC4">
      <w:pPr>
        <w:pStyle w:val="ConsPlusNormal"/>
        <w:ind w:firstLine="540"/>
        <w:jc w:val="both"/>
      </w:pPr>
      <w:r>
        <w:t xml:space="preserve">38. Условия договора о техническом обслуживании и ремонте внутридомового и (или) внутриквартирного газового оборудования определяются в соответствии с Гражданским </w:t>
      </w:r>
      <w:hyperlink r:id="rId37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Правилами.</w:t>
      </w:r>
    </w:p>
    <w:p w:rsidR="00A92FC4" w:rsidRDefault="00A92FC4">
      <w:pPr>
        <w:pStyle w:val="ConsPlusNormal"/>
        <w:ind w:firstLine="540"/>
        <w:jc w:val="both"/>
      </w:pPr>
      <w:r>
        <w:t>39. В договоре о техническом обслуживании и ремонте внутридомового и (или) внутриквартирного газового оборудования указываются: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>а) дата и место заключения договора о техническом обслуживании и ремонте внутридомового и (или) внутриквартирного газового оборудования;</w:t>
      </w:r>
    </w:p>
    <w:p w:rsidR="00A92FC4" w:rsidRDefault="00A92FC4">
      <w:pPr>
        <w:pStyle w:val="ConsPlusNormal"/>
        <w:ind w:firstLine="540"/>
        <w:jc w:val="both"/>
      </w:pPr>
      <w:r>
        <w:t>б) наименование (фирменное наименование) специализированной организации - исполнителя;</w:t>
      </w:r>
    </w:p>
    <w:p w:rsidR="00A92FC4" w:rsidRDefault="00A92FC4">
      <w:pPr>
        <w:pStyle w:val="ConsPlusNormal"/>
        <w:ind w:firstLine="540"/>
        <w:jc w:val="both"/>
      </w:pPr>
      <w:r>
        <w:t>в) реквизиты расчетного счета исполнителя;</w:t>
      </w:r>
    </w:p>
    <w:p w:rsidR="00A92FC4" w:rsidRDefault="00A92FC4">
      <w:pPr>
        <w:pStyle w:val="ConsPlusNormal"/>
        <w:ind w:firstLine="540"/>
        <w:jc w:val="both"/>
      </w:pPr>
      <w:r>
        <w:t>г) сведения о заказчике (для гражданина - фамилия, имя, отчество, дата и место рождения, место жительства и реквизиты основного документа, удостоверяющего личность, для юридического лица - наименование (фирменное наименование), его место нахождения (место государственной регистрации));</w:t>
      </w:r>
    </w:p>
    <w:p w:rsidR="00A92FC4" w:rsidRDefault="00A92FC4">
      <w:pPr>
        <w:pStyle w:val="ConsPlusNormal"/>
        <w:ind w:firstLine="540"/>
        <w:jc w:val="both"/>
      </w:pPr>
      <w:r>
        <w:t>д) адрес многоквартирного дома, адрес квартиры в многоквартирном доме или домовладения, в котором расположено внутридомовое или внутриквартирное газовое оборудование, техническое обслуживание и ремонт которого будут осуществляться по договору о техническом обслуживании и ремонте внутридомового и (или) внутриквартирного газового оборудования;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>е) реквизиты акта об определении границы раздела собственности на газораспределительные сети (при наличии такого акта);</w:t>
      </w:r>
    </w:p>
    <w:p w:rsidR="00A92FC4" w:rsidRDefault="00A92FC4">
      <w:pPr>
        <w:pStyle w:val="ConsPlusNormal"/>
        <w:ind w:firstLine="540"/>
        <w:jc w:val="both"/>
      </w:pPr>
      <w:r>
        <w:t>ж) количество и типы газоиспользующего оборудования, входящего в состав соответственно внутридомового или внутриквартирного газового оборудования;</w:t>
      </w:r>
    </w:p>
    <w:p w:rsidR="00A92FC4" w:rsidRDefault="00A92FC4">
      <w:pPr>
        <w:pStyle w:val="ConsPlusNormal"/>
        <w:ind w:firstLine="540"/>
        <w:jc w:val="both"/>
      </w:pPr>
      <w:r>
        <w:t>з) тип установленного прибора учета газа (при наличии) и место его присоединения к газопроводу;</w:t>
      </w:r>
    </w:p>
    <w:p w:rsidR="00A92FC4" w:rsidRDefault="00A92FC4">
      <w:pPr>
        <w:pStyle w:val="ConsPlusNormal"/>
        <w:ind w:firstLine="540"/>
        <w:jc w:val="both"/>
      </w:pPr>
      <w:r>
        <w:t xml:space="preserve">и) перечень выполняемых работ (оказываемых услуг) по техническому обслуживанию и ремонту внутридомового и (или) внутриквартирного газового оборудования, включающий в себя минимальный </w:t>
      </w:r>
      <w:hyperlink w:anchor="P424" w:history="1">
        <w:r>
          <w:rPr>
            <w:color w:val="0000FF"/>
          </w:rPr>
          <w:t>перечень</w:t>
        </w:r>
      </w:hyperlink>
      <w: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 согласно приложению, а также сроки начала и окончания выполнения работ (оказания услуг), включая периодичность выполнения отдельных работ (услуг) по техническому обслуживанию внутридомового и (или) внутриквартирного газового оборудования;</w:t>
      </w:r>
    </w:p>
    <w:p w:rsidR="00A92FC4" w:rsidRDefault="00A92FC4">
      <w:pPr>
        <w:pStyle w:val="ConsPlusNormal"/>
        <w:ind w:firstLine="540"/>
        <w:jc w:val="both"/>
      </w:pPr>
      <w:r>
        <w:t>к) цена договора о техническом обслуживании и ремонте внутридомового и (или) внутриквартирного газового оборудования;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 xml:space="preserve">л) порядок и сроки оплаты выполненных работ (оказанных услуг) по договору о техническом обслуживании и ремонте внутридомового и (или) внутриквартирного газового оборудования с учетом положений, предусмотренных </w:t>
      </w:r>
      <w:hyperlink w:anchor="P313" w:history="1">
        <w:r>
          <w:rPr>
            <w:color w:val="0000FF"/>
          </w:rPr>
          <w:t>разделом V</w:t>
        </w:r>
      </w:hyperlink>
      <w:r>
        <w:t xml:space="preserve"> настоящих Правил;</w:t>
      </w:r>
    </w:p>
    <w:p w:rsidR="00A92FC4" w:rsidRDefault="00A92FC4">
      <w:pPr>
        <w:pStyle w:val="ConsPlusNormal"/>
        <w:ind w:firstLine="540"/>
        <w:jc w:val="both"/>
      </w:pPr>
      <w:r>
        <w:t>м) права, обязанности и ответственность сторон;</w:t>
      </w:r>
    </w:p>
    <w:p w:rsidR="00A92FC4" w:rsidRDefault="00A92FC4">
      <w:pPr>
        <w:pStyle w:val="ConsPlusNormal"/>
        <w:ind w:firstLine="540"/>
        <w:jc w:val="both"/>
      </w:pPr>
      <w:r>
        <w:t>н) срок действия договора о техническом обслуживании и ремонте внутридомового и (или) внутриквартирного газового оборудования;</w:t>
      </w:r>
    </w:p>
    <w:p w:rsidR="00A92FC4" w:rsidRDefault="00A92FC4">
      <w:pPr>
        <w:pStyle w:val="ConsPlusNormal"/>
        <w:ind w:firstLine="540"/>
        <w:jc w:val="both"/>
      </w:pPr>
      <w:r>
        <w:t>о) иные условия и положения, которые стороны договора о техническом обслуживании и ремонте внутридомового и (или) внутриквартирного газового оборудования сочтут необходимыми и которые не должны противоречить положениям настоящих Правил.</w:t>
      </w:r>
    </w:p>
    <w:p w:rsidR="00A92FC4" w:rsidRDefault="00A92FC4">
      <w:pPr>
        <w:pStyle w:val="ConsPlusNormal"/>
        <w:ind w:firstLine="540"/>
        <w:jc w:val="both"/>
      </w:pPr>
      <w:r>
        <w:t xml:space="preserve">40. Цена договора определяется на основании тарифов на выполнение работ, рассчитываемых в соответствии с </w:t>
      </w:r>
      <w:hyperlink r:id="rId38" w:history="1">
        <w:r>
          <w:rPr>
            <w:color w:val="0000FF"/>
          </w:rPr>
          <w:t>методическими рекомендациями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оборудования, утверждаемыми Федеральной антимонопольной службой.</w:t>
      </w:r>
    </w:p>
    <w:p w:rsidR="00A92FC4" w:rsidRDefault="00A92FC4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jc w:val="center"/>
        <w:outlineLvl w:val="1"/>
      </w:pPr>
      <w:r>
        <w:lastRenderedPageBreak/>
        <w:t>IV. Порядок и условия исполнения договора</w:t>
      </w:r>
    </w:p>
    <w:p w:rsidR="00A92FC4" w:rsidRDefault="00A92FC4">
      <w:pPr>
        <w:pStyle w:val="ConsPlusNormal"/>
        <w:jc w:val="center"/>
      </w:pPr>
      <w:r>
        <w:t>о техническом обслуживании и ремонте внутридомового</w:t>
      </w:r>
    </w:p>
    <w:p w:rsidR="00A92FC4" w:rsidRDefault="00A92FC4">
      <w:pPr>
        <w:pStyle w:val="ConsPlusNormal"/>
        <w:jc w:val="center"/>
      </w:pPr>
      <w:r>
        <w:t>и (или) внутриквартирного газового оборудования, права</w:t>
      </w:r>
    </w:p>
    <w:p w:rsidR="00A92FC4" w:rsidRDefault="00A92FC4">
      <w:pPr>
        <w:pStyle w:val="ConsPlusNormal"/>
        <w:jc w:val="center"/>
      </w:pPr>
      <w:r>
        <w:t>и обязанности сторон при исполнении указанного договора</w:t>
      </w:r>
    </w:p>
    <w:p w:rsidR="00A92FC4" w:rsidRDefault="00A92FC4">
      <w:pPr>
        <w:pStyle w:val="ConsPlusNormal"/>
        <w:jc w:val="center"/>
      </w:pPr>
    </w:p>
    <w:p w:rsidR="00A92FC4" w:rsidRDefault="00A92FC4">
      <w:pPr>
        <w:pStyle w:val="ConsPlusNormal"/>
        <w:ind w:firstLine="540"/>
        <w:jc w:val="both"/>
      </w:pPr>
      <w:r>
        <w:t>41. Заказчик вправе требовать:</w:t>
      </w:r>
    </w:p>
    <w:p w:rsidR="00A92FC4" w:rsidRDefault="00A92FC4">
      <w:pPr>
        <w:pStyle w:val="ConsPlusNormal"/>
        <w:ind w:firstLine="540"/>
        <w:jc w:val="both"/>
      </w:pPr>
      <w:r>
        <w:t>а) выполнения работ (оказания услуг) по техническому обслуживанию и ремонту внутридомового и (или) внутриквартирного газового оборудования в соответствии с договором о техническом обслуживании и ремонте внутридомового и (или) внутриквартирного газового оборудования, настоящими Правилами, иными нормативными правовыми и нормативными техническими актами;</w:t>
      </w:r>
    </w:p>
    <w:p w:rsidR="00A92FC4" w:rsidRDefault="00A92FC4">
      <w:pPr>
        <w:pStyle w:val="ConsPlusNormal"/>
        <w:ind w:firstLine="540"/>
        <w:jc w:val="both"/>
      </w:pPr>
      <w:r>
        <w:t xml:space="preserve">б) внесения изменений в условия договора о техническом обслуживании и ремонте внутридомового и (или) внутриквартирного газового оборудования в части, касающейся перечня оборудования, входящего в состав обслуживаемого внутридомового или внутриквартирного газового оборудования, в случае изменения количества и типов входящего в его </w:t>
      </w:r>
      <w:r>
        <w:lastRenderedPageBreak/>
        <w:t>состав оборудования;</w:t>
      </w:r>
    </w:p>
    <w:p w:rsidR="00A92FC4" w:rsidRDefault="00A92FC4">
      <w:pPr>
        <w:pStyle w:val="ConsPlusNormal"/>
        <w:ind w:firstLine="540"/>
        <w:jc w:val="both"/>
      </w:pPr>
      <w:r>
        <w:t>в) снижения (перерасчета) платы за неисполнение (ненадлежащее исполнение) обязательств, вытекающих из договора о техническом обслуживании и ремонте внутридомового и (или) внутриквартирного газового оборудования;</w:t>
      </w:r>
    </w:p>
    <w:p w:rsidR="00A92FC4" w:rsidRDefault="00A92FC4">
      <w:pPr>
        <w:pStyle w:val="ConsPlusNormal"/>
        <w:ind w:firstLine="540"/>
        <w:jc w:val="both"/>
      </w:pPr>
      <w:r>
        <w:t>г) возмещения ущерба, причиненного в результате действий (бездействия) исполнителя;</w:t>
      </w:r>
    </w:p>
    <w:p w:rsidR="00A92FC4" w:rsidRDefault="00A92FC4">
      <w:pPr>
        <w:pStyle w:val="ConsPlusNormal"/>
        <w:ind w:firstLine="540"/>
        <w:jc w:val="both"/>
      </w:pPr>
      <w:r>
        <w:t xml:space="preserve">д) расторжения договора о техническом обслуживании и ремонте внутридомового и (или) внутриквартирного газового оборудования в одностороннем порядке в случаях и в порядке, которые установлены Гражданским </w:t>
      </w:r>
      <w:hyperlink r:id="rId40" w:history="1">
        <w:r>
          <w:rPr>
            <w:color w:val="0000FF"/>
          </w:rPr>
          <w:t>кодексом</w:t>
        </w:r>
      </w:hyperlink>
      <w:r>
        <w:t xml:space="preserve"> Российской Федерации, настоящими Правилами и указанным договором.</w:t>
      </w:r>
    </w:p>
    <w:p w:rsidR="00A92FC4" w:rsidRDefault="00A92FC4">
      <w:pPr>
        <w:pStyle w:val="ConsPlusNormal"/>
        <w:ind w:firstLine="540"/>
        <w:jc w:val="both"/>
      </w:pPr>
      <w:r>
        <w:t>42. Заказчик обязан:</w:t>
      </w:r>
    </w:p>
    <w:p w:rsidR="00A92FC4" w:rsidRDefault="00A92FC4">
      <w:pPr>
        <w:pStyle w:val="ConsPlusNormal"/>
        <w:ind w:firstLine="540"/>
        <w:jc w:val="both"/>
      </w:pPr>
      <w:r>
        <w:t>а) оплачивать работы (услуги) по техническому обслуживанию внутридомового и (или) внутриквартирного газового оборудования, а также работы по ремонту внутридомового и (или) внутриквартирного газового оборудования в установленные сроки и в полном объеме;</w:t>
      </w:r>
    </w:p>
    <w:p w:rsidR="00A92FC4" w:rsidRDefault="00A92FC4">
      <w:pPr>
        <w:pStyle w:val="ConsPlusNormal"/>
        <w:ind w:firstLine="540"/>
        <w:jc w:val="both"/>
      </w:pPr>
      <w:r>
        <w:t xml:space="preserve">б) незамедлительно сообщать исполнителю о неисправности оборудования, входящего </w:t>
      </w:r>
      <w:r>
        <w:lastRenderedPageBreak/>
        <w:t>в состав внутридомового или внутриквартирного газового оборудования, а также об авариях, утечках и иных чрезвычайных ситуациях, возникающих при пользовании газом;</w:t>
      </w:r>
    </w:p>
    <w:p w:rsidR="00A92FC4" w:rsidRDefault="00A92FC4">
      <w:pPr>
        <w:pStyle w:val="ConsPlusNormal"/>
        <w:ind w:firstLine="540"/>
        <w:jc w:val="both"/>
      </w:pPr>
      <w:r>
        <w:t>в)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внутридомового и (или) внутриквартирного газового оборудования;</w:t>
      </w:r>
    </w:p>
    <w:p w:rsidR="00A92FC4" w:rsidRDefault="00A92FC4">
      <w:pPr>
        <w:pStyle w:val="ConsPlusNormal"/>
        <w:ind w:firstLine="540"/>
        <w:jc w:val="both"/>
      </w:pPr>
      <w:r>
        <w:t>г) обеспечивать доступ представителей исполнителя к внутридомовому и (или) внутриквартирному газовому оборудованию для проведения работ (оказания услуг) по техническому обслуживанию и ремонту указанного оборудования, а также для приостановления подачи газа в случаях, предусмотренных настоящими Правилами;</w:t>
      </w:r>
    </w:p>
    <w:p w:rsidR="00A92FC4" w:rsidRDefault="00A92FC4">
      <w:pPr>
        <w:pStyle w:val="ConsPlusNormal"/>
        <w:ind w:firstLine="540"/>
        <w:jc w:val="both"/>
      </w:pPr>
      <w:r>
        <w:t xml:space="preserve">д) при непосредственном способе управления многоквартирным домом (если на стороне заказчика по договору о техническом обслуживании и ремонте внутридомового газового оборудования выступают собственники помещений в многоквартирном доме) назначить общим собранием собственников помещений в многоквартирном доме лицо, ответственное за обеспечение взаимодействия с исполнителем по вопросам исполнения этого </w:t>
      </w:r>
      <w:r>
        <w:lastRenderedPageBreak/>
        <w:t>договора, а также доведение до сведения собственников помещений в многоквартирном доме информации, касающейся планируемых даты и времени технического обслуживания и (или) ремонта внутридомового газового оборудования, и иной информации (в том числе организационного характера), касающейся исполнения указанного договора;</w:t>
      </w:r>
    </w:p>
    <w:p w:rsidR="00A92FC4" w:rsidRDefault="00A92FC4">
      <w:pPr>
        <w:pStyle w:val="ConsPlusNormal"/>
        <w:ind w:firstLine="540"/>
        <w:jc w:val="both"/>
      </w:pPr>
      <w:r>
        <w:t>е) соблюдать инструкцию по безопасному использованию газа при удовлетворении коммунально-бытовых нужд.</w:t>
      </w:r>
    </w:p>
    <w:p w:rsidR="00A92FC4" w:rsidRDefault="00A92FC4">
      <w:pPr>
        <w:pStyle w:val="ConsPlusNormal"/>
        <w:ind w:firstLine="540"/>
        <w:jc w:val="both"/>
      </w:pPr>
      <w:r>
        <w:t>43. Исполнитель обязан:</w:t>
      </w:r>
    </w:p>
    <w:p w:rsidR="00A92FC4" w:rsidRDefault="00A92FC4">
      <w:pPr>
        <w:pStyle w:val="ConsPlusNormal"/>
        <w:ind w:firstLine="540"/>
        <w:jc w:val="both"/>
      </w:pPr>
      <w:r>
        <w:t>а) осуществлять техническое обслуживание наружных газопроводов, входящих в состав внутридомового газового оборудования, и производить следующие операции:</w:t>
      </w:r>
    </w:p>
    <w:p w:rsidR="00A92FC4" w:rsidRDefault="00A92FC4">
      <w:pPr>
        <w:pStyle w:val="ConsPlusNormal"/>
        <w:ind w:firstLine="540"/>
        <w:jc w:val="both"/>
      </w:pPr>
      <w:r>
        <w:t>обход трасс надземных и (или) подземных газопроводов - не реже 1 раза в год;</w:t>
      </w:r>
    </w:p>
    <w:p w:rsidR="00A92FC4" w:rsidRDefault="00A92FC4">
      <w:pPr>
        <w:pStyle w:val="ConsPlusNormal"/>
        <w:ind w:firstLine="540"/>
        <w:jc w:val="both"/>
      </w:pPr>
      <w:r>
        <w:t>приборное обследование технического состояния газопроводов - не реже 1 раза в 3 года;</w:t>
      </w:r>
    </w:p>
    <w:p w:rsidR="00A92FC4" w:rsidRDefault="00A92FC4">
      <w:pPr>
        <w:pStyle w:val="ConsPlusNormal"/>
        <w:ind w:firstLine="540"/>
        <w:jc w:val="both"/>
      </w:pPr>
      <w:r>
        <w:t>б) осуществлять техническое обслуживание внутренних газопроводов, входящих в состав внутридомового и внутриквартирного газового оборудования, - не реже 1 раза в 3 года;</w:t>
      </w:r>
    </w:p>
    <w:p w:rsidR="00A92FC4" w:rsidRDefault="00A92FC4">
      <w:pPr>
        <w:pStyle w:val="ConsPlusNormal"/>
        <w:ind w:firstLine="540"/>
        <w:jc w:val="both"/>
      </w:pPr>
      <w:r>
        <w:t xml:space="preserve">в) осуществлять техническое обслуживание бытового газоиспользующего оборудования, </w:t>
      </w:r>
      <w:r>
        <w:lastRenderedPageBreak/>
        <w:t>входящего в состав внутридомового газового оборудования домовладения или внутриквартирного газового оборудования. Техническое обслуживание бытового газоиспользующего оборудования осуществляется не реже 1 раза в 3 года, если иное не установлено изготовителем этого оборудования. По истечении установленного изготовителем срока службы бытового газоиспользующего оборудования это оборудование может быть использовано при наличии положительного заключения по результатам технического диагностирования внутридомового и (или) внутриквартирного газового оборудования в течение срока, указанного в этом заключении, и при его техническом обслуживании не реже 1 раза в год либо заменено по желанию заказчика на новое оборудование. Техническое обслуживание бытового газоиспользующего оборудования включает в себя:</w:t>
      </w:r>
    </w:p>
    <w:p w:rsidR="00A92FC4" w:rsidRDefault="00A92FC4">
      <w:pPr>
        <w:pStyle w:val="ConsPlusNormal"/>
        <w:ind w:firstLine="540"/>
        <w:jc w:val="both"/>
      </w:pPr>
      <w:r>
        <w:t>регулировку процесса сжигания газа на всех режимах работы бытового газоиспользующего оборудования;</w:t>
      </w:r>
    </w:p>
    <w:p w:rsidR="00A92FC4" w:rsidRDefault="00A92FC4">
      <w:pPr>
        <w:pStyle w:val="ConsPlusNormal"/>
        <w:ind w:firstLine="540"/>
        <w:jc w:val="both"/>
      </w:pPr>
      <w:r>
        <w:t>проверку работоспособности, наладку и регулировку предусмотренных изготовителем в конструкции бытового газоиспользующего оборудования устройств, позволяющих автома</w:t>
      </w:r>
      <w:r>
        <w:lastRenderedPageBreak/>
        <w:t>тически отключить подачу газа при отклонении контролируемых параметров за допустимые пределы;</w:t>
      </w:r>
    </w:p>
    <w:p w:rsidR="00A92FC4" w:rsidRDefault="00A92FC4">
      <w:pPr>
        <w:pStyle w:val="ConsPlusNormal"/>
        <w:ind w:firstLine="540"/>
        <w:jc w:val="both"/>
      </w:pPr>
      <w:r>
        <w:t>проверку герметичности оборудования;</w:t>
      </w:r>
    </w:p>
    <w:p w:rsidR="00A92FC4" w:rsidRDefault="00A92FC4">
      <w:pPr>
        <w:pStyle w:val="ConsPlusNormal"/>
        <w:ind w:firstLine="540"/>
        <w:jc w:val="both"/>
      </w:pPr>
      <w:r>
        <w:t>очистку горелок отопительного оборудования от загрязнений при сезонном включении оборудования в работу в целях подготовки к пользованию в отопительный период;</w:t>
      </w:r>
    </w:p>
    <w:p w:rsidR="00A92FC4" w:rsidRDefault="00A92FC4">
      <w:pPr>
        <w:pStyle w:val="ConsPlusNormal"/>
        <w:ind w:firstLine="540"/>
        <w:jc w:val="both"/>
      </w:pPr>
      <w:r>
        <w:t>г) при очередном техническом обслуживании внутриквартирного газового оборудования проводить инструктаж заказчика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инструкции по безопасному использованию газа при удовлетворении коммунально-бытовых нужд. Факт передачи инструкции и проведения инструктажа фиксируется в акте, подписываемом заказчиком и исполнителем;</w:t>
      </w:r>
    </w:p>
    <w:p w:rsidR="00A92FC4" w:rsidRDefault="00A92FC4">
      <w:pPr>
        <w:pStyle w:val="ConsPlusNormal"/>
        <w:ind w:firstLine="540"/>
        <w:jc w:val="both"/>
      </w:pPr>
      <w:r>
        <w:t xml:space="preserve">д)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резервуарной, групповой </w:t>
      </w:r>
      <w:r>
        <w:lastRenderedPageBreak/>
        <w:t>или индивидуальной баллонной установки сжиженных углеводородных газов, а также проверку наличия тяги в дымовых и вентиляционных каналах, состояния соединительных труб с дымовым каналом;</w:t>
      </w:r>
    </w:p>
    <w:p w:rsidR="00A92FC4" w:rsidRDefault="00A92FC4">
      <w:pPr>
        <w:pStyle w:val="ConsPlusNormal"/>
        <w:ind w:firstLine="540"/>
        <w:jc w:val="both"/>
      </w:pPr>
      <w:r>
        <w:t>е) осуществлять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месяца;</w:t>
      </w:r>
    </w:p>
    <w:p w:rsidR="00A92FC4" w:rsidRDefault="00A92FC4">
      <w:pPr>
        <w:pStyle w:val="ConsPlusNormal"/>
        <w:ind w:firstLine="540"/>
        <w:jc w:val="both"/>
      </w:pPr>
      <w:r>
        <w:t>ж) выполнять работы по ремонту внутридомового или внутриквартирного газового оборудования на основании заявок заказчика;</w:t>
      </w:r>
    </w:p>
    <w:p w:rsidR="00A92FC4" w:rsidRDefault="00A92FC4">
      <w:pPr>
        <w:pStyle w:val="ConsPlusNormal"/>
        <w:ind w:firstLine="540"/>
        <w:jc w:val="both"/>
      </w:pPr>
      <w:r>
        <w:t>з) обеспечивать заказчику возможность ознакомиться с нормативно-технической документацией, регламентирующей проведение технологических операций, входящих в состав работ (услуг) по техническому обслуживанию и ремонту внутридомового и внутриквартирного газового оборудования.</w:t>
      </w:r>
    </w:p>
    <w:p w:rsidR="00A92FC4" w:rsidRDefault="00A92FC4">
      <w:pPr>
        <w:pStyle w:val="ConsPlusNormal"/>
        <w:ind w:firstLine="540"/>
        <w:jc w:val="both"/>
      </w:pPr>
      <w:r>
        <w:t>44. Исполнитель вправе:</w:t>
      </w:r>
    </w:p>
    <w:p w:rsidR="00A92FC4" w:rsidRDefault="00A92FC4">
      <w:pPr>
        <w:pStyle w:val="ConsPlusNormal"/>
        <w:ind w:firstLine="540"/>
        <w:jc w:val="both"/>
      </w:pPr>
      <w:r>
        <w:t xml:space="preserve">а) требовать от заказчика исполнения условий договора о техническом обслуживании и ремонте внутридомового и (или) внутриквартирного газового оборудования и требований </w:t>
      </w:r>
      <w:r>
        <w:lastRenderedPageBreak/>
        <w:t>настоящих Правил;</w:t>
      </w:r>
    </w:p>
    <w:p w:rsidR="00A92FC4" w:rsidRDefault="00A92FC4">
      <w:pPr>
        <w:pStyle w:val="ConsPlusNormal"/>
        <w:ind w:firstLine="540"/>
        <w:jc w:val="both"/>
      </w:pPr>
      <w:r>
        <w:t xml:space="preserve">б) посещать помещения, где установлено внутридомовое и (или) внутриквартирное газовое оборудование при проведении работ (оказании услуг) по техническому обслуживанию и ремонту внутридомового и (или) внутриквартирного газового оборудования с соблюдением порядка предварительного уведомления заказчика, предусмотренного </w:t>
      </w:r>
      <w:hyperlink w:anchor="P295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300" w:history="1">
        <w:r>
          <w:rPr>
            <w:color w:val="0000FF"/>
          </w:rPr>
          <w:t>53</w:t>
        </w:r>
      </w:hyperlink>
      <w:r>
        <w:t xml:space="preserve"> настоящих Правил.</w:t>
      </w:r>
    </w:p>
    <w:p w:rsidR="00A92FC4" w:rsidRDefault="00A92FC4">
      <w:pPr>
        <w:pStyle w:val="ConsPlusNormal"/>
        <w:ind w:firstLine="540"/>
        <w:jc w:val="both"/>
      </w:pPr>
      <w:r>
        <w:t xml:space="preserve">45. Заявки заказчика на проведение работ по ремонту внутридомового или внутриквартирного газового оборудования подаются по телефону, в электронной или письменной форме в диспетчерскую службу исполнителя. Работы по ремонту внутридомового и внутриквартирного газового оборудования должны быть начаты в течение 1 суток с момента поступления от заказчика соответствующей заявки, если нормативными правовыми актами не установлены требования по незамедлительному проведению ремонтных работ. Указанная заявка должна быть зарегистрирована сотрудником исполнителя, принявшим ее, с указанием даты и времени ее поступления. При регистрации заказчику сообщается дата и </w:t>
      </w:r>
      <w:r>
        <w:lastRenderedPageBreak/>
        <w:t>время регистрации заявки, ее регистрационный номер и фамилия сотрудника, зарегистрировавшего заявку.</w:t>
      </w:r>
    </w:p>
    <w:p w:rsidR="00A92FC4" w:rsidRDefault="00A92FC4">
      <w:pPr>
        <w:pStyle w:val="ConsPlusNormal"/>
        <w:ind w:firstLine="540"/>
        <w:jc w:val="both"/>
      </w:pPr>
      <w:bookmarkStart w:id="16" w:name="P292"/>
      <w:bookmarkEnd w:id="16"/>
      <w:r>
        <w:t>46. Выполнение работ по техническому обслуживанию внутридомового и (или) внутриквартирного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и (или) внутриквартирного газового оборудования в соответствии с настоящими Правилами.</w:t>
      </w:r>
    </w:p>
    <w:p w:rsidR="00A92FC4" w:rsidRDefault="00A92FC4">
      <w:pPr>
        <w:pStyle w:val="ConsPlusNormal"/>
        <w:ind w:firstLine="540"/>
        <w:jc w:val="both"/>
      </w:pPr>
      <w:r>
        <w:t>Конкретные дата и время выполнения указанных работ в конкретном многоквартирном доме (помещении многоквартирного дома) и домовладении планируются исполнителями путем составления соответствующих графиков (годовых, квартальных и месячных), информация о которых доводится до сведения заказчиков через средства массовой информации и сеть "Интернет", путем размещения объявлений на расположенных в местах общего доступа (в том числе в непосредственной близости от указанных многоквартирных домов и домовладений) информационных стендах, путем направления электронных или почтовых сообщений, а также иными доступными способами, позволяющими уведомить о времени и дате выполнения этих работ.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 xml:space="preserve">47. В случае отказа заказчика в допуске сотрудников исполнителя в жилые или нежилые помещения для выполнения работ (оказания услуг) по договору о техническом обслуживании и ремонте внутридомового и (или) внутриквартирного газового оборудования на основании уведомлений, доведенных до сведения заказчика способами, предусмотренными </w:t>
      </w:r>
      <w:hyperlink w:anchor="P292" w:history="1">
        <w:r>
          <w:rPr>
            <w:color w:val="0000FF"/>
          </w:rPr>
          <w:t>пунктом 46</w:t>
        </w:r>
      </w:hyperlink>
      <w:r>
        <w:t xml:space="preserve"> настоящих Правил, такой допуск осуществляется с соблюдением порядка, предусмотренного </w:t>
      </w:r>
      <w:hyperlink w:anchor="P295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300" w:history="1">
        <w:r>
          <w:rPr>
            <w:color w:val="0000FF"/>
          </w:rPr>
          <w:t>53</w:t>
        </w:r>
      </w:hyperlink>
      <w:r>
        <w:t xml:space="preserve"> настоящих Правил.</w:t>
      </w:r>
    </w:p>
    <w:p w:rsidR="00A92FC4" w:rsidRDefault="00A92FC4">
      <w:pPr>
        <w:pStyle w:val="ConsPlusNormal"/>
        <w:ind w:firstLine="540"/>
        <w:jc w:val="both"/>
      </w:pPr>
      <w:bookmarkStart w:id="17" w:name="P295"/>
      <w:bookmarkEnd w:id="17"/>
      <w:r>
        <w:t>48. Исполнитель обязан уведомить способом, предусмотренным договором о техническом обслуживании и ремонте внутридомового и (или) внутриквартирного газового оборудования, а если такой способ не указан в договоре, средствами почтовой, телефонной связи или иным способом, позволяющим установить факт получения заказчиком такого уведомления, о дате, времени и перечне работ по техническому обслуживанию внутридомового и (или) внутриквартирного газового оборудования не позднее чем за 20 дней до их проведения.</w:t>
      </w:r>
    </w:p>
    <w:p w:rsidR="00A92FC4" w:rsidRDefault="00A92FC4">
      <w:pPr>
        <w:pStyle w:val="ConsPlusNormal"/>
        <w:ind w:firstLine="540"/>
        <w:jc w:val="both"/>
      </w:pPr>
      <w:bookmarkStart w:id="18" w:name="P296"/>
      <w:bookmarkEnd w:id="18"/>
      <w:r>
        <w:t>49. Исполнитель направляет заказчику способом, позволяющим определить дату полу</w:t>
      </w:r>
      <w:r>
        <w:lastRenderedPageBreak/>
        <w:t>чения, или вручает под роспись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(или) внутриквартирному газовому оборудованию.</w:t>
      </w:r>
    </w:p>
    <w:p w:rsidR="00A92FC4" w:rsidRDefault="00A92FC4">
      <w:pPr>
        <w:pStyle w:val="ConsPlusNormal"/>
        <w:ind w:firstLine="540"/>
        <w:jc w:val="both"/>
      </w:pPr>
      <w:bookmarkStart w:id="19" w:name="P297"/>
      <w:bookmarkEnd w:id="19"/>
      <w:r>
        <w:t xml:space="preserve">50. Заказчик обязан сообщить в течение 7 календарных дней со дня получения извещения, указанного в </w:t>
      </w:r>
      <w:hyperlink w:anchor="P296" w:history="1">
        <w:r>
          <w:rPr>
            <w:color w:val="0000FF"/>
          </w:rPr>
          <w:t>пункте 49</w:t>
        </w:r>
      </w:hyperlink>
      <w:r>
        <w:t xml:space="preserve"> настоящих Правил, способом, позволяющим определить дату получения такого сообщения исполнителем, об удобных для заказчика дате (датах)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(или) внутриквартирного газового оборудования. Если заказчик не может обеспечить допуск сотрудников исполнителя в жилое или нежилое помещение в течение ближайших 10 дней, то он обязан сообщить исполнителю об иных возможных дате (датах) и времени допуска для проведения указанных работ.</w:t>
      </w:r>
    </w:p>
    <w:p w:rsidR="00A92FC4" w:rsidRDefault="00A92FC4">
      <w:pPr>
        <w:pStyle w:val="ConsPlusNormal"/>
        <w:ind w:firstLine="540"/>
        <w:jc w:val="both"/>
      </w:pPr>
      <w:r>
        <w:t xml:space="preserve">51. При невыполнении заказчиком положений </w:t>
      </w:r>
      <w:hyperlink w:anchor="P297" w:history="1">
        <w:r>
          <w:rPr>
            <w:color w:val="0000FF"/>
          </w:rPr>
          <w:t>пункта 50</w:t>
        </w:r>
      </w:hyperlink>
      <w:r>
        <w:t xml:space="preserve"> настоящих Правил исполнитель </w:t>
      </w:r>
      <w:r>
        <w:lastRenderedPageBreak/>
        <w:t xml:space="preserve">повторно направляет заказчику письменное извещение в соответствии с </w:t>
      </w:r>
      <w:hyperlink w:anchor="P296" w:history="1">
        <w:r>
          <w:rPr>
            <w:color w:val="0000FF"/>
          </w:rPr>
          <w:t>пунктом 49</w:t>
        </w:r>
      </w:hyperlink>
      <w:r>
        <w:t xml:space="preserve"> настоящих Правил, а заказчик обязан в течение 7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выполнению работ по техническому обслуживанию или ремонту внутридомового и (или) внутриквартирного газового оборудования.</w:t>
      </w:r>
    </w:p>
    <w:p w:rsidR="00A92FC4" w:rsidRDefault="00A92FC4">
      <w:pPr>
        <w:pStyle w:val="ConsPlusNormal"/>
        <w:ind w:firstLine="540"/>
        <w:jc w:val="both"/>
      </w:pPr>
      <w:r>
        <w:t>52. Исполнитель в согласованные с заказчиком дату и время выполняет работы по техническому обслуживанию или ремонту внутридомового и (или) внутриквартирного газового оборудования, связанные с необходимостью получения доступа в соответствующее жилое или нежилое помещение.</w:t>
      </w:r>
    </w:p>
    <w:p w:rsidR="00A92FC4" w:rsidRDefault="00A92FC4">
      <w:pPr>
        <w:pStyle w:val="ConsPlusNormal"/>
        <w:ind w:firstLine="540"/>
        <w:jc w:val="both"/>
      </w:pPr>
      <w:bookmarkStart w:id="20" w:name="P300"/>
      <w:bookmarkEnd w:id="20"/>
      <w:r>
        <w:t xml:space="preserve">53.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и (или) внутриквартирного газового оборудования работ по техническому обслуживанию </w:t>
      </w:r>
      <w:r>
        <w:lastRenderedPageBreak/>
        <w:t>внутридомового и (или) внутриквартирного газового оборудования в согласованные с заказчиком дату и время, сотрудники исполнителя составляют акт об отказе в допуске к внутридомовому и (или) внутриквартирному газовому оборудованию, расположенному в соответствующем помещении, и о невозможности проведения работ по техническому обслуживанию указанного оборудования в соответствии с указанным договором. Этот акт подписывается сотрудниками исполнителя и заказчиком (его уполномоченным представителем), а в случае отказа заказчика (его уполномоченного представителя) от подписания акта - сотрудниками исполнителя и 2 незаинтересованными лицами.</w:t>
      </w:r>
    </w:p>
    <w:p w:rsidR="00A92FC4" w:rsidRDefault="00A92FC4">
      <w:pPr>
        <w:pStyle w:val="ConsPlusNormal"/>
        <w:ind w:firstLine="540"/>
        <w:jc w:val="both"/>
      </w:pPr>
      <w:r>
        <w:t xml:space="preserve">В акте указываются дата и время прибытия сотрудников исполнителя для выполнения работ по техническому обслуживанию внутридомового и (или) внутриквартирного газового оборудования, причины отказа заказчика в допуске сотрудников исполнителя к внутридомовому и (или) внутриквартирному газовому оборудованию (если заказчик сообщил о таких причинах) и иные сведения, свидетельствующие о действиях (бездействии) заказчика, препятствующих сотрудникам исполнителя в проведении работ по техническому обслуживанию внутридомового и (или) внутриквартирного газового оборудования. Один экземпляр </w:t>
      </w:r>
      <w:r>
        <w:lastRenderedPageBreak/>
        <w:t>акта сотрудники исполнителя передают заказчику (его уполномоченному представителю), а при отказе последнего от принятия акта делают в акте соответствующую отметку.</w:t>
      </w:r>
    </w:p>
    <w:p w:rsidR="00A92FC4" w:rsidRDefault="00A92FC4">
      <w:pPr>
        <w:pStyle w:val="ConsPlusNormal"/>
        <w:ind w:firstLine="540"/>
        <w:jc w:val="both"/>
      </w:pPr>
      <w:r>
        <w:t>Копия акта направляется исполнителем в орган исполнительной власти субъекта Российской Федерации, уполномоченный на осуществление государственного жилищного надзора, или орган местного самоуправления, уполномоченный на осуществление муниципального жилищного контроля (далее - органы жилищного надзора (контроля).</w:t>
      </w:r>
    </w:p>
    <w:p w:rsidR="00A92FC4" w:rsidRDefault="00A92FC4">
      <w:pPr>
        <w:pStyle w:val="ConsPlusNormal"/>
        <w:ind w:firstLine="540"/>
        <w:jc w:val="both"/>
      </w:pPr>
      <w:r>
        <w:t>54. Исполнитель в течение 10 календарных дней после получения от заказчика, в отношении которого составлен акт об отказе в допуске к внутридомовому и (или) внутриквартирному газовому оборудованию, заявления о готовности допустить сотрудников исполнителя в помещение для выполнения работ по техническому обслуживанию внутридомового и (или) внутриквартирного газового оборудования обязан провести указанные работы.</w:t>
      </w:r>
    </w:p>
    <w:p w:rsidR="00A92FC4" w:rsidRDefault="00A92FC4">
      <w:pPr>
        <w:pStyle w:val="ConsPlusNormal"/>
        <w:ind w:firstLine="540"/>
        <w:jc w:val="both"/>
      </w:pPr>
      <w:r>
        <w:t>55. Выполнение работ (оказание услуг) по договору о техническом обслуживании и ремонте внутридомового и (или) внутриквартирного газового оборудования подтверждается актом сдачи-приемки выполненных работ (оказанных услуг), составляемым в 2 экземпля</w:t>
      </w:r>
      <w:r>
        <w:lastRenderedPageBreak/>
        <w:t>рах - по одному для каждой из сторон этого договора (заказчика и исполнителя), подписываемым сотрудником исполнителя, непосредственно проводившим работы (оказавшим услуги), и заказчиком. Акт содержит следующую информацию:</w:t>
      </w:r>
    </w:p>
    <w:p w:rsidR="00A92FC4" w:rsidRDefault="00A92FC4">
      <w:pPr>
        <w:pStyle w:val="ConsPlusNormal"/>
        <w:ind w:firstLine="540"/>
        <w:jc w:val="both"/>
      </w:pPr>
      <w:r>
        <w:t>а) дата, время и место составления акта;</w:t>
      </w:r>
    </w:p>
    <w:p w:rsidR="00A92FC4" w:rsidRDefault="00A92FC4">
      <w:pPr>
        <w:pStyle w:val="ConsPlusNormal"/>
        <w:ind w:firstLine="540"/>
        <w:jc w:val="both"/>
      </w:pPr>
      <w:r>
        <w:t>б) наименование исполнителя, выполнившего работы (оказавшего услуги) с указанием фамилии, инициалов и должности сотрудника (сотрудников) исполнителя, непосредственно выполнявшего работы (оказывавшего услуги);</w:t>
      </w:r>
    </w:p>
    <w:p w:rsidR="00A92FC4" w:rsidRDefault="00A92FC4">
      <w:pPr>
        <w:pStyle w:val="ConsPlusNormal"/>
        <w:ind w:firstLine="540"/>
        <w:jc w:val="both"/>
      </w:pPr>
      <w:r>
        <w:t>в) наименование заказчика - юридического лица (фамилию, имя, отчество заказчика - физического лица);</w:t>
      </w:r>
    </w:p>
    <w:p w:rsidR="00A92FC4" w:rsidRDefault="00A92FC4">
      <w:pPr>
        <w:pStyle w:val="ConsPlusNormal"/>
        <w:ind w:firstLine="540"/>
        <w:jc w:val="both"/>
      </w:pPr>
      <w:r>
        <w:t>г) реквизиты (номер и дата заключения) договора о техническом обслуживании и ремонте внутридомового и (или) внутриквартирного газового оборудования, во исполнение которого осуществлялось выполнение работ (оказание услуг);</w:t>
      </w:r>
    </w:p>
    <w:p w:rsidR="00A92FC4" w:rsidRDefault="00A92FC4">
      <w:pPr>
        <w:pStyle w:val="ConsPlusNormal"/>
        <w:ind w:firstLine="540"/>
        <w:jc w:val="both"/>
      </w:pPr>
      <w:r>
        <w:t>д) перечень выполненных работ (оказанных услуг);</w:t>
      </w:r>
    </w:p>
    <w:p w:rsidR="00A92FC4" w:rsidRDefault="00A92FC4">
      <w:pPr>
        <w:pStyle w:val="ConsPlusNormal"/>
        <w:ind w:firstLine="540"/>
        <w:jc w:val="both"/>
      </w:pPr>
      <w:r>
        <w:t>е) дата и время выполнения работ (оказания услуг).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>56.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jc w:val="center"/>
        <w:outlineLvl w:val="1"/>
      </w:pPr>
      <w:bookmarkStart w:id="21" w:name="P313"/>
      <w:bookmarkEnd w:id="21"/>
      <w:r>
        <w:t>V. Порядок расчетов по договору</w:t>
      </w:r>
    </w:p>
    <w:p w:rsidR="00A92FC4" w:rsidRDefault="00A92FC4">
      <w:pPr>
        <w:pStyle w:val="ConsPlusNormal"/>
        <w:jc w:val="center"/>
      </w:pPr>
      <w:r>
        <w:t>о техническом обслуживании и ремонте внутридомового</w:t>
      </w:r>
    </w:p>
    <w:p w:rsidR="00A92FC4" w:rsidRDefault="00A92FC4">
      <w:pPr>
        <w:pStyle w:val="ConsPlusNormal"/>
        <w:jc w:val="center"/>
      </w:pPr>
      <w:r>
        <w:t>и (или) внутриквартирного газового оборудования</w:t>
      </w:r>
    </w:p>
    <w:p w:rsidR="00A92FC4" w:rsidRDefault="00A92FC4">
      <w:pPr>
        <w:pStyle w:val="ConsPlusNormal"/>
        <w:jc w:val="center"/>
      </w:pPr>
    </w:p>
    <w:p w:rsidR="00A92FC4" w:rsidRDefault="00A92FC4">
      <w:pPr>
        <w:pStyle w:val="ConsPlusNormal"/>
        <w:ind w:firstLine="540"/>
        <w:jc w:val="both"/>
      </w:pPr>
      <w:r>
        <w:t>57. Оплата работ по ремонту внутридомового и (или) внутриквартирного газового оборудования осуществляется заказчиком по ценам, установленным исполнителем и действующим на дату поступления от заказчика соответствующей заявки на проведение ремонта.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>58. Оплата работ по ремонту внутридомового и (или) внутриквартирного газового оборудования осуществляется заказчиком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этим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A92FC4" w:rsidRDefault="00A92FC4">
      <w:pPr>
        <w:pStyle w:val="ConsPlusNormal"/>
        <w:ind w:firstLine="540"/>
        <w:jc w:val="both"/>
      </w:pPr>
      <w:r>
        <w:t>59. Оплата выполненных работ (оказанных услуг) по техническому обслуживанию внутридомового и (или) внутриквартирного газового оборудования осуществляется заказчиком, в том числе в виде абонентской платы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указанным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jc w:val="center"/>
        <w:outlineLvl w:val="1"/>
      </w:pPr>
      <w:r>
        <w:t>VI. Основания, порядок и условия изменения,</w:t>
      </w:r>
    </w:p>
    <w:p w:rsidR="00A92FC4" w:rsidRDefault="00A92FC4">
      <w:pPr>
        <w:pStyle w:val="ConsPlusNormal"/>
        <w:jc w:val="center"/>
      </w:pPr>
      <w:r>
        <w:t>расторжения договора о техническом обслуживании и ремонте</w:t>
      </w:r>
    </w:p>
    <w:p w:rsidR="00A92FC4" w:rsidRDefault="00A92FC4">
      <w:pPr>
        <w:pStyle w:val="ConsPlusNormal"/>
        <w:jc w:val="center"/>
      </w:pPr>
      <w:r>
        <w:t>внутридомового и (или) внутриквартирного</w:t>
      </w:r>
    </w:p>
    <w:p w:rsidR="00A92FC4" w:rsidRDefault="00A92FC4">
      <w:pPr>
        <w:pStyle w:val="ConsPlusNormal"/>
        <w:jc w:val="center"/>
      </w:pPr>
      <w:r>
        <w:lastRenderedPageBreak/>
        <w:t>газового оборудования</w:t>
      </w:r>
    </w:p>
    <w:p w:rsidR="00A92FC4" w:rsidRDefault="00A92FC4">
      <w:pPr>
        <w:pStyle w:val="ConsPlusNormal"/>
        <w:jc w:val="center"/>
      </w:pPr>
    </w:p>
    <w:p w:rsidR="00A92FC4" w:rsidRDefault="00A92FC4">
      <w:pPr>
        <w:pStyle w:val="ConsPlusNormal"/>
        <w:ind w:firstLine="540"/>
        <w:jc w:val="both"/>
      </w:pPr>
      <w:r>
        <w:t>60. Изменение договора о техническом обслуживании и ремонте внутридомового и (или) внутриквартирного газового оборудования, в том числе перечня оборудования, входящего в состав внутридомового или внутриквартирного газового оборудования, оформляется путем заключения в письменной форме дополнительного соглашения к этому договору.</w:t>
      </w:r>
    </w:p>
    <w:p w:rsidR="00A92FC4" w:rsidRDefault="00A92FC4">
      <w:pPr>
        <w:pStyle w:val="ConsPlusNormal"/>
        <w:ind w:firstLine="540"/>
        <w:jc w:val="both"/>
      </w:pPr>
      <w:bookmarkStart w:id="22" w:name="P327"/>
      <w:bookmarkEnd w:id="22"/>
      <w:r>
        <w:t>61. Заказчик, полностью оплативший выполненные работы (оказанные услуги) по техническому обслуживанию и ремонту внутридомового и (или) внутриквартирного газового оборудования, выполненных исполнителем по заключенному с ним договору о техническом обслуживании и ремонте внутридомового и (или) внутриквартирного газового оборудования, вправе расторгнуть такой договор в одностороннем порядке в случаях:</w:t>
      </w:r>
    </w:p>
    <w:p w:rsidR="00A92FC4" w:rsidRDefault="00A92FC4">
      <w:pPr>
        <w:pStyle w:val="ConsPlusNormal"/>
        <w:ind w:firstLine="540"/>
        <w:jc w:val="both"/>
      </w:pPr>
      <w:r>
        <w:t>а) прекращения действия агентского договора, заключенного с собственниками помещений многоквартирного дома, в интересах которых был заключен договор с исполнителем, - если при заключении договора о техническом обслуживании и ремонте внутриквартир</w:t>
      </w:r>
      <w:r>
        <w:lastRenderedPageBreak/>
        <w:t>ного газового оборудования управляющая организация (товарищество или кооператив) выступала в качестве агента собственников помещений в многоквартирном доме;</w:t>
      </w:r>
    </w:p>
    <w:p w:rsidR="00A92FC4" w:rsidRDefault="00A92FC4">
      <w:pPr>
        <w:pStyle w:val="ConsPlusNormal"/>
        <w:ind w:firstLine="540"/>
        <w:jc w:val="both"/>
      </w:pPr>
      <w:r>
        <w:t xml:space="preserve">б) расторжения договора поставки газа в порядке, предусмотренном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домовладения выступает собственник домовладения;</w:t>
      </w:r>
    </w:p>
    <w:p w:rsidR="00A92FC4" w:rsidRDefault="00A92FC4">
      <w:pPr>
        <w:pStyle w:val="ConsPlusNormal"/>
        <w:ind w:firstLine="540"/>
        <w:jc w:val="both"/>
      </w:pPr>
      <w:r>
        <w:t xml:space="preserve">в) расторжения договора поставки газа в порядке, предусмотренном </w:t>
      </w:r>
      <w:hyperlink r:id="rId42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 или кооператив), индивидуальный предприниматель или собственники помещений в многоквартирном доме;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 xml:space="preserve">г) расторжения договора поставки газа в порядке, предусмотренном </w:t>
      </w:r>
      <w:hyperlink r:id="rId43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внутриквартирного газового оборудования выступает собственник (пользователь) помещения в многоквартирном доме;</w:t>
      </w:r>
    </w:p>
    <w:p w:rsidR="00A92FC4" w:rsidRDefault="00A92FC4">
      <w:pPr>
        <w:pStyle w:val="ConsPlusNormal"/>
        <w:ind w:firstLine="540"/>
        <w:jc w:val="both"/>
      </w:pPr>
      <w:r>
        <w:t>д) прекращения обязанности управляющей организации (товарищества или кооператива) по содержанию внутридомового газового оборудования многоквартирного дома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(товарищество, кооператив).</w:t>
      </w:r>
    </w:p>
    <w:p w:rsidR="00A92FC4" w:rsidRDefault="00A92FC4">
      <w:pPr>
        <w:pStyle w:val="ConsPlusNormal"/>
        <w:ind w:firstLine="540"/>
        <w:jc w:val="both"/>
      </w:pPr>
      <w:r>
        <w:t xml:space="preserve">62. Договор о техническом обслуживании и ремонте внутридомового и (или) внутриквартирного газового оборудования в случаях, указанных в </w:t>
      </w:r>
      <w:hyperlink w:anchor="P327" w:history="1">
        <w:r>
          <w:rPr>
            <w:color w:val="0000FF"/>
          </w:rPr>
          <w:t>пункте 61</w:t>
        </w:r>
      </w:hyperlink>
      <w:r>
        <w:t xml:space="preserve"> настоящих Правил, считается расторгнутым со дня получения исполнителем соответствующего письменного уведомления заказчика при условии, что ко дню поступления такого уведомления выполненные работы (оказанные услуги) по техническому обслуживанию и ремонту внутридомового </w:t>
      </w:r>
      <w:r>
        <w:lastRenderedPageBreak/>
        <w:t>и (или) внутриквартирного газового оборудования полностью оплачены, или со дня, следующего за днем выполнения указанных условий.</w:t>
      </w:r>
    </w:p>
    <w:p w:rsidR="00A92FC4" w:rsidRDefault="00A92FC4">
      <w:pPr>
        <w:pStyle w:val="ConsPlusNormal"/>
        <w:ind w:firstLine="540"/>
        <w:jc w:val="both"/>
      </w:pPr>
      <w:r>
        <w:t>63. Исполнитель вправе в одностороннем порядке расторгнуть договор о техническом обслуживании внутридомового и (или) внутриквартирного газового оборудования в случае прекращения у него обязанности по транспортировке газа до многоквартирного дома (домовладения), в котором установлено указанное оборудование, при условии обязательного письменного уведомления заказчика не позднее чем за 2 месяца до дня расторжения договора.</w:t>
      </w:r>
    </w:p>
    <w:p w:rsidR="00A92FC4" w:rsidRDefault="00A92FC4">
      <w:pPr>
        <w:pStyle w:val="ConsPlusNormal"/>
        <w:ind w:firstLine="540"/>
        <w:jc w:val="both"/>
      </w:pPr>
      <w:r>
        <w:t>Такой договор считается расторгнутым по истечении 2 месяцев со дня получения заказчиком указанного уведомления.</w:t>
      </w:r>
    </w:p>
    <w:p w:rsidR="00A92FC4" w:rsidRDefault="00A92FC4">
      <w:pPr>
        <w:pStyle w:val="ConsPlusNormal"/>
        <w:ind w:firstLine="540"/>
        <w:jc w:val="both"/>
      </w:pPr>
      <w:r>
        <w:t xml:space="preserve">Предусмотренные в настоящем пункте основания и порядок расторжения указанного договора не распространяются на случаи, когда в качестве топлива на внутридомовое или внутриквартирное газовое оборудование используется сжиженный углеводородный газ. В этих случаях одностороннее расторжение договора о техническом обслуживании и ремонте </w:t>
      </w:r>
      <w:r>
        <w:lastRenderedPageBreak/>
        <w:t xml:space="preserve">внутридомового и (или) внутриквартирного газового оборудования со стороны исполнителя осуществляется по основаниям и в порядке, предусмотренным Гражданским </w:t>
      </w:r>
      <w:hyperlink r:id="rId4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A92FC4" w:rsidRDefault="00A92FC4">
      <w:pPr>
        <w:pStyle w:val="ConsPlusNormal"/>
        <w:ind w:firstLine="540"/>
        <w:jc w:val="both"/>
      </w:pPr>
      <w:r>
        <w:t>64. Договор о техническом обслуживании и ремонте внутридомового и (или) внутриквартирного газового оборудования по иску исполнителя может быть расторгнут в судебном порядке в случае, если срок не погашенной заказчиком задолженности по оплате выполненных работ (оказанных услуг) по техническому обслуживанию и ремонту внутридомового или внутриквартирного газового оборудования превышает 6 месяцев подряд.</w:t>
      </w:r>
    </w:p>
    <w:p w:rsidR="00A92FC4" w:rsidRDefault="00A92FC4">
      <w:pPr>
        <w:pStyle w:val="ConsPlusNormal"/>
        <w:ind w:firstLine="540"/>
        <w:jc w:val="both"/>
      </w:pPr>
      <w:r>
        <w:t xml:space="preserve">65. Договор о техническом обслуживании и ремонте внутридомового и (или) внутриквартирного газового оборудования может быть расторгнут по иным основаниям, предусмотренным </w:t>
      </w:r>
      <w:hyperlink r:id="rId4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jc w:val="center"/>
        <w:outlineLvl w:val="1"/>
      </w:pPr>
      <w:r>
        <w:t>VII. Ответственность потребителя и исполнителя по договору</w:t>
      </w:r>
    </w:p>
    <w:p w:rsidR="00A92FC4" w:rsidRDefault="00A92FC4">
      <w:pPr>
        <w:pStyle w:val="ConsPlusNormal"/>
        <w:jc w:val="center"/>
      </w:pPr>
      <w:r>
        <w:t>о техническом обслуживании и ремонте внутридомового</w:t>
      </w:r>
    </w:p>
    <w:p w:rsidR="00A92FC4" w:rsidRDefault="00A92FC4">
      <w:pPr>
        <w:pStyle w:val="ConsPlusNormal"/>
        <w:jc w:val="center"/>
      </w:pPr>
      <w:r>
        <w:t>и (или) внутриквартирного газового оборудования</w:t>
      </w:r>
    </w:p>
    <w:p w:rsidR="00A92FC4" w:rsidRDefault="00A92FC4">
      <w:pPr>
        <w:pStyle w:val="ConsPlusNormal"/>
        <w:jc w:val="center"/>
      </w:pPr>
    </w:p>
    <w:p w:rsidR="00A92FC4" w:rsidRDefault="00A92FC4">
      <w:pPr>
        <w:pStyle w:val="ConsPlusNormal"/>
        <w:ind w:firstLine="540"/>
        <w:jc w:val="both"/>
      </w:pPr>
      <w:r>
        <w:t xml:space="preserve">66. Исполнитель несет установленную Гражданским </w:t>
      </w:r>
      <w:hyperlink r:id="rId4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47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A92FC4" w:rsidRDefault="00A92FC4">
      <w:pPr>
        <w:pStyle w:val="ConsPlusNormal"/>
        <w:ind w:firstLine="540"/>
        <w:jc w:val="both"/>
      </w:pPr>
      <w:r>
        <w:t>а) за нарушение качества выполнения работ (оказания услуг) по техническому обслуживанию и ремонту внутридомового и внутриквартирного газового оборудования;</w:t>
      </w:r>
    </w:p>
    <w:p w:rsidR="00A92FC4" w:rsidRDefault="00A92FC4">
      <w:pPr>
        <w:pStyle w:val="ConsPlusNormal"/>
        <w:ind w:firstLine="540"/>
        <w:jc w:val="both"/>
      </w:pPr>
      <w:r>
        <w:t xml:space="preserve">б) за вред, причиненный жизни, здоровью и имуществу заказчика вследствие нарушения качества выполнения работ (оказания услуг) по техническому обслуживанию и ремонту внутридомового и внутриквартирного газового оборудования или </w:t>
      </w:r>
      <w:proofErr w:type="spellStart"/>
      <w:r>
        <w:t>непредоставления</w:t>
      </w:r>
      <w:proofErr w:type="spellEnd"/>
      <w:r>
        <w:t xml:space="preserve"> потребителю полной и достоверной информации о выполняемых работах (оказываемых услугах);</w:t>
      </w:r>
    </w:p>
    <w:p w:rsidR="00A92FC4" w:rsidRDefault="00A92FC4">
      <w:pPr>
        <w:pStyle w:val="ConsPlusNormal"/>
        <w:ind w:firstLine="540"/>
        <w:jc w:val="both"/>
      </w:pPr>
      <w:r>
        <w:t xml:space="preserve">в) за убытки, причиненные заказчику в результате нарушения исполнителем прав заказчика, в том числе в результате заключения договора о техническом обслуживании и ремонте внутридомового и (или) внутриквартирного газового оборудования, содержащего </w:t>
      </w:r>
      <w:r>
        <w:lastRenderedPageBreak/>
        <w:t xml:space="preserve">условия, ущемляющие права заказчика, предусмотренные </w:t>
      </w:r>
      <w:hyperlink r:id="rId48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настоящими Правилами.</w:t>
      </w:r>
    </w:p>
    <w:p w:rsidR="00A92FC4" w:rsidRDefault="00A92FC4">
      <w:pPr>
        <w:pStyle w:val="ConsPlusNormal"/>
        <w:ind w:firstLine="540"/>
        <w:jc w:val="both"/>
      </w:pPr>
      <w:r>
        <w:t>67. Исполнитель, допустивший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 (в том числе сроков выполнения ремонтных работ, периодичности работ по техническому обслуживанию внутридомового и (или) внутриквартирного газового оборудования), обязан произвести перерасчет размера платы заказчика (при наличии соответствующего обращения от заказчика) за выполненные работы (оказанные услуги) в сторону ее уменьшения, имея в виду исключение из этой платы стоимости тех услуг (работ), которые не были выполнены должным образом или в результате выполнения которых не был получен надлежащий результат, что обусловливает повторное (внеплановое) проведение таких работ. При этом перерасчет платы производится вплоть до полного освобождения заказчика от ее внесения.</w:t>
      </w:r>
    </w:p>
    <w:p w:rsidR="00A92FC4" w:rsidRDefault="00A92FC4">
      <w:pPr>
        <w:pStyle w:val="ConsPlusNormal"/>
        <w:ind w:firstLine="540"/>
        <w:jc w:val="both"/>
      </w:pPr>
      <w:r>
        <w:t xml:space="preserve">68. Исполнитель освобождается от ответственности за нарушение качества выполнения работ (оказания услуг) по техническому обслуживанию и ремонту внутридомового и (или) </w:t>
      </w:r>
      <w:r>
        <w:lastRenderedPageBreak/>
        <w:t>внутриквартирного газового оборудования, если докажет, что такое нарушение произошло вследствие обстоятельств непреодолимой силы или по вине заказчика. К обстоятельствам 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A92FC4" w:rsidRDefault="00A92FC4">
      <w:pPr>
        <w:pStyle w:val="ConsPlusNormal"/>
        <w:ind w:firstLine="540"/>
        <w:jc w:val="both"/>
      </w:pPr>
      <w:r>
        <w:t xml:space="preserve">69. Вред, причиненный жизни, здоровью или имуществу заказчика вследствие нарушения качества выполнения работ (оказания услуг) по техническому обслуживанию и ремонту внутридомового и (или) внутриквартирного газового оборудования или </w:t>
      </w:r>
      <w:proofErr w:type="spellStart"/>
      <w:r>
        <w:t>непредоставления</w:t>
      </w:r>
      <w:proofErr w:type="spellEnd"/>
      <w:r>
        <w:t xml:space="preserve"> заказчику полной и достоверной информации о выполняемых работах (оказываемых услугах) по техническому обслуживанию и ремонту внутридомового и (или) внутриквартирного газового оборудования, подлежит возмещению исполнителем в полном объеме независимо от вины исполнителя в соответствии с </w:t>
      </w:r>
      <w:hyperlink r:id="rId49" w:history="1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A92FC4" w:rsidRDefault="00A92FC4">
      <w:pPr>
        <w:pStyle w:val="ConsPlusNormal"/>
        <w:ind w:firstLine="540"/>
        <w:jc w:val="both"/>
      </w:pPr>
      <w:r>
        <w:t>70. В случае причинения исполнителем ущерба имуществу заказчика, в том числе об</w:t>
      </w:r>
      <w:r>
        <w:lastRenderedPageBreak/>
        <w:t>щему имуществу собственников помещений в многоквартирном доме, исполнитель и заказчик (или его представитель) составляют и подписывают акт о причинении ущерба имуществу заказчика и (или) общему имуществу собственников помещений в многоквартирном доме, содержащий описание причиненного ущерба и обстоятельств, при которых такой ущерб был причинен.</w:t>
      </w:r>
    </w:p>
    <w:p w:rsidR="00A92FC4" w:rsidRDefault="00A92FC4">
      <w:pPr>
        <w:pStyle w:val="ConsPlusNormal"/>
        <w:ind w:firstLine="540"/>
        <w:jc w:val="both"/>
      </w:pPr>
      <w:r>
        <w:t>Указанный акт должен быть составлен исполнителем и подписан им не позднее дня, следующего за днем обращения заказчика к исполнителю. При невозможности подписания акта заказчиком (или его представителем), в том числе по причине его отсутствия в занимаемом помещении, акт подписывается помимо исполнителя также 2 незаинтересованными лицами. Акт составляется в 2 экземплярах, один из которых передается заказчику (или его представителю), второй - остается у исполнителя.</w:t>
      </w:r>
    </w:p>
    <w:p w:rsidR="00A92FC4" w:rsidRDefault="00A92FC4">
      <w:pPr>
        <w:pStyle w:val="ConsPlusNormal"/>
        <w:ind w:firstLine="540"/>
        <w:jc w:val="both"/>
      </w:pPr>
      <w:r>
        <w:t xml:space="preserve">71. Заказчик вправе требовать от исполнителя наряду с перерасчетом размера платы за техническое обслуживание и ремонт внутридомового и (или) внутриквартирного газового оборудования уплаты неустоек (штрафов, пеней) в случаях и размере, которые предусмотрены </w:t>
      </w:r>
      <w:hyperlink r:id="rId50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 xml:space="preserve">72. Требования заказчика об уплате неустойки (пени), предусмотренной </w:t>
      </w:r>
      <w:hyperlink r:id="rId51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или договором о техническом обслуживании и ремонте внутридомового и (или) внутриквартирного газового оборудования, подлежат удовлетворению исполнителем в добровольном порядке. При удовлетворении судом требований заказчика, установленных </w:t>
      </w:r>
      <w:hyperlink r:id="rId52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потребителей", суд взыскивает с исполнителя за несоблюдение в добровольном порядке удовлетворения требований заказчика штраф в размере 50 процентов суммы, присужденной судом в пользу заказчика.</w:t>
      </w:r>
    </w:p>
    <w:p w:rsidR="00A92FC4" w:rsidRDefault="00A92FC4">
      <w:pPr>
        <w:pStyle w:val="ConsPlusNormal"/>
        <w:ind w:firstLine="540"/>
        <w:jc w:val="both"/>
      </w:pPr>
      <w:r>
        <w:t>Уплата неустойки (пени) не освобождает исполнителя от обязанности выполнить (оказать) предусмотренные договором работы (услуги).</w:t>
      </w:r>
    </w:p>
    <w:p w:rsidR="00A92FC4" w:rsidRDefault="00A92FC4">
      <w:pPr>
        <w:pStyle w:val="ConsPlusNormal"/>
        <w:ind w:firstLine="540"/>
        <w:jc w:val="both"/>
      </w:pPr>
      <w:r>
        <w:t>73. Исполнитель не вправе без согласия заказчика выполнять дополнительные работы и оказывать услуги за плату. Заказчик вправе отказаться от оплаты таких работ (услуг), а если они оплачены, заказчик вправе потребовать от исполнителя возврата уплаченной суммы.</w:t>
      </w:r>
    </w:p>
    <w:p w:rsidR="00A92FC4" w:rsidRDefault="00A92FC4">
      <w:pPr>
        <w:pStyle w:val="ConsPlusNormal"/>
        <w:ind w:firstLine="540"/>
        <w:jc w:val="both"/>
      </w:pPr>
      <w:r>
        <w:t xml:space="preserve">74. Заказчик несет установленную законодательством Российской Федерации и договором о техническом обслуживании и ремонте внутридомового и (или) внутриквартирного </w:t>
      </w:r>
      <w:r>
        <w:lastRenderedPageBreak/>
        <w:t>газового оборудования гражданско-правовую ответственность:</w:t>
      </w:r>
    </w:p>
    <w:p w:rsidR="00A92FC4" w:rsidRDefault="00A92FC4">
      <w:pPr>
        <w:pStyle w:val="ConsPlusNormal"/>
        <w:ind w:firstLine="540"/>
        <w:jc w:val="both"/>
      </w:pPr>
      <w:r>
        <w:t>а) за нарушение настоящих Правил, следствием которого стала авария, несчастный случай, а также причинение вреда жизни и здоровью людей и окружающей среде;</w:t>
      </w:r>
    </w:p>
    <w:p w:rsidR="00A92FC4" w:rsidRDefault="00A92FC4">
      <w:pPr>
        <w:pStyle w:val="ConsPlusNormal"/>
        <w:ind w:firstLine="540"/>
        <w:jc w:val="both"/>
      </w:pPr>
      <w:r>
        <w:t>б) за невнесение, несвоевременное внесение или внесение в неполном объеме платы за выполненные работы (оказанные услуги) по договору;</w:t>
      </w:r>
    </w:p>
    <w:p w:rsidR="00A92FC4" w:rsidRDefault="00A92FC4">
      <w:pPr>
        <w:pStyle w:val="ConsPlusNormal"/>
        <w:ind w:firstLine="540"/>
        <w:jc w:val="both"/>
      </w:pPr>
      <w:r>
        <w:t>в) за вред, причиненный жизни, здоровью сотрудников исполнителя и его имуществу, жизни, здоровью и имуществу иных заказчиков, других физических и юридических лиц вследствие ненадлежащего использования и содержания внутридомового или внутриквартирного газового оборудования.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rPr>
          <w:color w:val="0A2666"/>
        </w:rPr>
        <w:t xml:space="preserve">В соответствии с </w:t>
      </w:r>
      <w:hyperlink r:id="rId53" w:history="1">
        <w:r>
          <w:rPr>
            <w:color w:val="0000FF"/>
          </w:rPr>
          <w:t>Постановлением</w:t>
        </w:r>
      </w:hyperlink>
      <w:r>
        <w:rPr>
          <w:color w:val="0A2666"/>
        </w:rPr>
        <w:t xml:space="preserve"> Правительства РФ от 08.12.2015 N 1340 к отношениям, регулируемым актами Правительства РФ, в которых используется </w:t>
      </w:r>
      <w:hyperlink r:id="rId54" w:history="1">
        <w:r>
          <w:rPr>
            <w:color w:val="0000FF"/>
          </w:rPr>
          <w:t>ставка рефинансирования</w:t>
        </w:r>
      </w:hyperlink>
      <w:r>
        <w:rPr>
          <w:color w:val="0A2666"/>
        </w:rPr>
        <w:t xml:space="preserve"> Банка России, с 1 января 2016 года вместо ставки рефинансирования применяется </w:t>
      </w:r>
      <w:hyperlink r:id="rId55" w:history="1">
        <w:r>
          <w:rPr>
            <w:color w:val="0000FF"/>
          </w:rPr>
          <w:t>ключевая ставка</w:t>
        </w:r>
      </w:hyperlink>
      <w:r>
        <w:rPr>
          <w:color w:val="0A2666"/>
        </w:rPr>
        <w:t xml:space="preserve"> Банка России.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r>
        <w:lastRenderedPageBreak/>
        <w:t>75. Заказчики, несвоевременно и (или) в неполном размере внесшие плату по договору о техническом обслуживании и ремонте внутридомового и (или) внутриквартирного газового оборудования за выполненные работы (оказанные услуги) по техническому обслуживанию и ремонту внутридомового и (или) внутриквартирного газового оборудования, обязаны уплатить исполнителю пени в размере одной 3-сотой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и заканчивая днем фактической оплаты задолженности включительно. Увеличение указанного размера пени не допускается.</w:t>
      </w:r>
    </w:p>
    <w:p w:rsidR="00A92FC4" w:rsidRDefault="00A92FC4">
      <w:pPr>
        <w:pStyle w:val="ConsPlusNormal"/>
        <w:ind w:firstLine="540"/>
        <w:jc w:val="both"/>
      </w:pPr>
      <w:r>
        <w:t xml:space="preserve">76. Вред, причиненный заказчиком жизни,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оборудования, подлежит возмещению заказчиком по правилам, предусмотренным </w:t>
      </w:r>
      <w:hyperlink r:id="rId56" w:history="1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jc w:val="center"/>
        <w:outlineLvl w:val="1"/>
      </w:pPr>
      <w:r>
        <w:t>VIII. Порядок и условия приостановления подачи газа</w:t>
      </w: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ind w:firstLine="540"/>
        <w:jc w:val="both"/>
      </w:pPr>
      <w:bookmarkStart w:id="23" w:name="P370"/>
      <w:bookmarkEnd w:id="23"/>
      <w:r>
        <w:t>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внутриквартирного газового оборудования, исполнитель обязан незамедлительно осуществить приостановление подачи газа без предварительного уведомления об этом заказчика. О наличии указанной угрозы свидетельствуют следующие факторы:</w:t>
      </w:r>
    </w:p>
    <w:p w:rsidR="00A92FC4" w:rsidRDefault="00A92FC4">
      <w:pPr>
        <w:pStyle w:val="ConsPlusNormal"/>
        <w:ind w:firstLine="540"/>
        <w:jc w:val="both"/>
      </w:pPr>
      <w:r>
        <w:t>а) отсутствие тяги в дымоходах и вентиляционных каналах;</w:t>
      </w:r>
    </w:p>
    <w:p w:rsidR="00A92FC4" w:rsidRDefault="00A92FC4">
      <w:pPr>
        <w:pStyle w:val="ConsPlusNormal"/>
        <w:ind w:firstLine="540"/>
        <w:jc w:val="both"/>
      </w:pPr>
      <w:r>
        <w:t>б) отсутствие притока воздуха в количестве, необходимом для полного сжигания газа при использовании газоиспользующего оборудования;</w:t>
      </w:r>
    </w:p>
    <w:p w:rsidR="00A92FC4" w:rsidRDefault="00A92FC4">
      <w:pPr>
        <w:pStyle w:val="ConsPlusNormal"/>
        <w:ind w:firstLine="540"/>
        <w:jc w:val="both"/>
      </w:pPr>
      <w:r>
        <w:t>в)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>г) использование внутридомового и (или) внутриквартирного газового оборудования при наличии неустранимой в процессе технического обслуживания утечки газа;</w:t>
      </w:r>
    </w:p>
    <w:p w:rsidR="00A92FC4" w:rsidRDefault="00A92FC4">
      <w:pPr>
        <w:pStyle w:val="ConsPlusNormal"/>
        <w:ind w:firstLine="540"/>
        <w:jc w:val="both"/>
      </w:pPr>
      <w:r>
        <w:t>д) пользование неисправным, разукомплектованным и не подлежащим ремонту внутридомовым или внутриквартирным газовым оборудованием;</w:t>
      </w:r>
    </w:p>
    <w:p w:rsidR="00A92FC4" w:rsidRDefault="00A92FC4">
      <w:pPr>
        <w:pStyle w:val="ConsPlusNormal"/>
        <w:ind w:firstLine="540"/>
        <w:jc w:val="both"/>
      </w:pPr>
      <w:r>
        <w:t>е) несанкционированное подключение внутридомового и (или) внутриквартирного газового оборудования к газораспределительной сети.</w:t>
      </w:r>
    </w:p>
    <w:p w:rsidR="00A92FC4" w:rsidRDefault="00A92FC4">
      <w:pPr>
        <w:pStyle w:val="ConsPlusNormal"/>
        <w:ind w:firstLine="540"/>
        <w:jc w:val="both"/>
      </w:pPr>
      <w:bookmarkStart w:id="24" w:name="P377"/>
      <w:bookmarkEnd w:id="24"/>
      <w:r>
        <w:t>78. Исполнитель имеет право приостановить подачу газа без предварительного уведомления заказчика в следующих случаях:</w:t>
      </w:r>
    </w:p>
    <w:p w:rsidR="00A92FC4" w:rsidRDefault="00A92FC4">
      <w:pPr>
        <w:pStyle w:val="ConsPlusNormal"/>
        <w:ind w:firstLine="540"/>
        <w:jc w:val="both"/>
      </w:pPr>
      <w:bookmarkStart w:id="25" w:name="P378"/>
      <w:bookmarkEnd w:id="25"/>
      <w:r>
        <w:t xml:space="preserve">а) совершение действий по монтажу газопроводов сетей </w:t>
      </w:r>
      <w:proofErr w:type="spellStart"/>
      <w:r>
        <w:t>газопотребления</w:t>
      </w:r>
      <w:proofErr w:type="spellEnd"/>
      <w:r>
        <w:t xml:space="preserve">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групповой или индивидуальной баллонной установке сжиженных углеводородных газов без соблюдения требований, установленных законодательством Российской Федерации (самовольная газификация);</w:t>
      </w:r>
    </w:p>
    <w:p w:rsidR="00A92FC4" w:rsidRDefault="00A92FC4">
      <w:pPr>
        <w:pStyle w:val="ConsPlusNormal"/>
        <w:ind w:firstLine="540"/>
        <w:jc w:val="both"/>
      </w:pPr>
      <w:r>
        <w:t xml:space="preserve">б) невыполнение в установленные сроки вынесенных органами жилищного надзора </w:t>
      </w:r>
      <w:r>
        <w:lastRenderedPageBreak/>
        <w:t>(контроля) письменных предписаний об устранении нарушений содержания внутридомового или внутриквартирного газового оборудования;</w:t>
      </w:r>
    </w:p>
    <w:p w:rsidR="00A92FC4" w:rsidRDefault="00A92FC4">
      <w:pPr>
        <w:pStyle w:val="ConsPlusNormal"/>
        <w:ind w:firstLine="540"/>
        <w:jc w:val="both"/>
      </w:pPr>
      <w:bookmarkStart w:id="26" w:name="P380"/>
      <w:bookmarkEnd w:id="26"/>
      <w:r>
        <w:t xml:space="preserve">в) проведенное с нарушением </w:t>
      </w:r>
      <w:hyperlink r:id="rId5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переустройство внутридомового и (или) внутриквартирного газового оборудования, ведущее к нарушению безопасной работы этого оборудования, дымовых и вентиляционных каналов многоквартирного дома или домовладения.</w:t>
      </w:r>
    </w:p>
    <w:p w:rsidR="00A92FC4" w:rsidRDefault="00A92FC4">
      <w:pPr>
        <w:pStyle w:val="ConsPlusNormal"/>
        <w:ind w:firstLine="540"/>
        <w:jc w:val="both"/>
      </w:pPr>
      <w:r>
        <w:t xml:space="preserve">79. При наличии факторов, предусмотренных </w:t>
      </w:r>
      <w:hyperlink w:anchor="P370" w:history="1">
        <w:r>
          <w:rPr>
            <w:color w:val="0000FF"/>
          </w:rPr>
          <w:t>пунктом 77</w:t>
        </w:r>
      </w:hyperlink>
      <w:r>
        <w:t xml:space="preserve"> настоящих Правил, и выявлении случаев, предусмотренных </w:t>
      </w:r>
      <w:hyperlink w:anchor="P378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380" w:history="1">
        <w:r>
          <w:rPr>
            <w:color w:val="0000FF"/>
          </w:rPr>
          <w:t>"в" пункта 78</w:t>
        </w:r>
      </w:hyperlink>
      <w:r>
        <w:t xml:space="preserve"> настоящих Правил, исполнитель направляет органу жилищного надзора (контроля) уведомление, которое является основанием для вынесения заказчику предписания об устранении выявленных нарушений с указанием сроков, в которые эти нарушения должны быть устранены.</w:t>
      </w:r>
    </w:p>
    <w:p w:rsidR="00A92FC4" w:rsidRDefault="00A92FC4">
      <w:pPr>
        <w:pStyle w:val="ConsPlusNormal"/>
        <w:ind w:firstLine="540"/>
        <w:jc w:val="both"/>
      </w:pPr>
      <w:r>
        <w:t>До вынесения указанного предписания орган жилищного надзора (контроля) вправе провести проверку фактов, указанных исполнителем в уведомлении.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92FC4" w:rsidRDefault="00A92FC4">
      <w:pPr>
        <w:pStyle w:val="ConsPlusNormal"/>
        <w:ind w:firstLine="540"/>
        <w:jc w:val="both"/>
      </w:pPr>
      <w:r>
        <w:t xml:space="preserve">Пункт 80 признан недействующим со дня вступления в силу </w:t>
      </w:r>
      <w:hyperlink r:id="rId58" w:history="1">
        <w:r>
          <w:rPr>
            <w:color w:val="0000FF"/>
          </w:rPr>
          <w:t>Решения</w:t>
        </w:r>
      </w:hyperlink>
      <w:r>
        <w:t xml:space="preserve"> Верховного Суда </w:t>
      </w:r>
      <w:r>
        <w:lastRenderedPageBreak/>
        <w:t>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FC4" w:rsidRDefault="00A92FC4">
      <w:pPr>
        <w:pStyle w:val="ConsPlusNormal"/>
        <w:ind w:firstLine="540"/>
        <w:jc w:val="both"/>
      </w:pPr>
      <w:bookmarkStart w:id="27" w:name="P387"/>
      <w:bookmarkEnd w:id="27"/>
      <w:r>
        <w:t>80. Исполнитель вправе приостановить подачу газа с предварительным письменным уведомлением заказчика в следующих случаях:</w:t>
      </w:r>
    </w:p>
    <w:p w:rsidR="00A92FC4" w:rsidRDefault="00A92FC4">
      <w:pPr>
        <w:pStyle w:val="ConsPlusNormal"/>
        <w:ind w:firstLine="540"/>
        <w:jc w:val="both"/>
      </w:pPr>
      <w:r>
        <w:t xml:space="preserve">а) отказ заказчика 2 и более раза в допуске специализированной организации для проведения работ по техническому обслуживанию внутридомового и (или) внутриквартирного газового оборудования (при условии соблюдения положений, предусмотренных </w:t>
      </w:r>
      <w:hyperlink w:anchor="P295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300" w:history="1">
        <w:r>
          <w:rPr>
            <w:color w:val="0000FF"/>
          </w:rPr>
          <w:t>53</w:t>
        </w:r>
      </w:hyperlink>
      <w:r>
        <w:t xml:space="preserve"> настоящих Правил);</w:t>
      </w:r>
    </w:p>
    <w:p w:rsidR="00A92FC4" w:rsidRDefault="00A92FC4">
      <w:pPr>
        <w:pStyle w:val="ConsPlusNormal"/>
        <w:ind w:firstLine="540"/>
        <w:jc w:val="both"/>
      </w:pPr>
      <w:r>
        <w:t>б) отсутствие договора о техническом обслуживании и ремонте внутридомового и (или) внутриквартирного газового оборудования;</w:t>
      </w:r>
    </w:p>
    <w:p w:rsidR="00A92FC4" w:rsidRDefault="00A92FC4">
      <w:pPr>
        <w:pStyle w:val="ConsPlusNormal"/>
        <w:ind w:firstLine="540"/>
        <w:jc w:val="both"/>
      </w:pPr>
      <w:r>
        <w:t>в) истечение у внутридомового и (или) внутриквартирного газового оборудования (отдельного оборудования, входящего в состав внутридомового и (или) внутриквартирного га</w:t>
      </w:r>
      <w:r>
        <w:lastRenderedPageBreak/>
        <w:t>зового оборудования)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</w:p>
    <w:p w:rsidR="00A92FC4" w:rsidRDefault="00A92FC4">
      <w:pPr>
        <w:pStyle w:val="ConsPlusNormal"/>
        <w:ind w:firstLine="540"/>
        <w:jc w:val="both"/>
      </w:pPr>
      <w:bookmarkStart w:id="28" w:name="P391"/>
      <w:bookmarkEnd w:id="28"/>
      <w:r>
        <w:t xml:space="preserve">81. До приостановления подачи газа в соответствии с </w:t>
      </w:r>
      <w:hyperlink w:anchor="P387" w:history="1">
        <w:r>
          <w:rPr>
            <w:color w:val="0000FF"/>
          </w:rPr>
          <w:t>пунктом 80</w:t>
        </w:r>
      </w:hyperlink>
      <w:r>
        <w:t xml:space="preserve"> настоящих Правил исполнитель обязан направить заказчику 2 уведомления о предстоящем приостановлении подачи газа и его причинах. Приостановление подачи газа осуществляется не ранее чем через 40 дней после направления 1-го уведомления и не ранее чем через 20 дней после направления 2-го уведомления.</w:t>
      </w:r>
    </w:p>
    <w:p w:rsidR="00A92FC4" w:rsidRDefault="00A92FC4">
      <w:pPr>
        <w:pStyle w:val="ConsPlusNormal"/>
        <w:ind w:firstLine="540"/>
        <w:jc w:val="both"/>
      </w:pPr>
      <w:r>
        <w:t xml:space="preserve">82. Приостановление подачи газа при наличии факторов, предусмотренных </w:t>
      </w:r>
      <w:hyperlink w:anchor="P370" w:history="1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377" w:history="1">
        <w:r>
          <w:rPr>
            <w:color w:val="0000FF"/>
          </w:rPr>
          <w:t>пунктах 78</w:t>
        </w:r>
      </w:hyperlink>
      <w:r>
        <w:t xml:space="preserve"> и </w:t>
      </w:r>
      <w:hyperlink w:anchor="P387" w:history="1">
        <w:r>
          <w:rPr>
            <w:color w:val="0000FF"/>
          </w:rPr>
          <w:t>80</w:t>
        </w:r>
      </w:hyperlink>
      <w:r>
        <w:t xml:space="preserve"> настоящих Правил, осуществляется исходя из принципа минимизации ущерба физическим и юридическим лицам.</w:t>
      </w:r>
    </w:p>
    <w:p w:rsidR="00A92FC4" w:rsidRDefault="00A92FC4">
      <w:pPr>
        <w:pStyle w:val="ConsPlusNormal"/>
        <w:ind w:firstLine="540"/>
        <w:jc w:val="both"/>
      </w:pPr>
      <w:r>
        <w:t xml:space="preserve">83. В течение одного рабочего дня со дня выполнения технологических операций по приостановлению подачи газа при наличии факторов, предусмотренных </w:t>
      </w:r>
      <w:hyperlink w:anchor="P370" w:history="1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377" w:history="1">
        <w:r>
          <w:rPr>
            <w:color w:val="0000FF"/>
          </w:rPr>
          <w:t>пунктах 78</w:t>
        </w:r>
      </w:hyperlink>
      <w:r>
        <w:t xml:space="preserve"> и </w:t>
      </w:r>
      <w:hyperlink w:anchor="P387" w:history="1">
        <w:r>
          <w:rPr>
            <w:color w:val="0000FF"/>
          </w:rPr>
          <w:t>80</w:t>
        </w:r>
      </w:hyperlink>
      <w:r>
        <w:t xml:space="preserve"> настоящих Правил, а также возобновления </w:t>
      </w:r>
      <w:r>
        <w:lastRenderedPageBreak/>
        <w:t>подачи газа после устранения причин, послуживших основанием для ее приостановления, исполнитель уведомляет в письменной форме поставщика газа о дате и причинах приостановления (возобновления) подачи газа.</w:t>
      </w:r>
    </w:p>
    <w:p w:rsidR="00A92FC4" w:rsidRDefault="00A92FC4">
      <w:pPr>
        <w:pStyle w:val="ConsPlusNormal"/>
        <w:ind w:firstLine="540"/>
        <w:jc w:val="both"/>
      </w:pPr>
      <w:r>
        <w:t>84. Устранение причин, послуживших основанием для приостановления подачи газа, обеспечивается заказчиком, который после устранения таких причин обязан проинформировать об этом исполнителя.</w:t>
      </w:r>
    </w:p>
    <w:p w:rsidR="00A92FC4" w:rsidRDefault="00A92FC4">
      <w:pPr>
        <w:pStyle w:val="ConsPlusNormal"/>
        <w:ind w:firstLine="540"/>
        <w:jc w:val="both"/>
      </w:pPr>
      <w:r>
        <w:t xml:space="preserve">Исполнитель не позднее одних суток со дня получения от заказчика информации об устранении причин, послуживших основанием для приостановления подачи газа, проводит проверку соответствия этой информации фактическим обстоятельствам и при подтверждении информации заказчика возобновляет подачу газа в срок, не превышающий 2 дней со дня проведения указанной проверки, но не ранее выполнения заказчиком положений, предусмотренных </w:t>
      </w:r>
      <w:hyperlink w:anchor="P397" w:history="1">
        <w:r>
          <w:rPr>
            <w:color w:val="0000FF"/>
          </w:rPr>
          <w:t>пунктом 86</w:t>
        </w:r>
      </w:hyperlink>
      <w:r>
        <w:t xml:space="preserve"> настоящих Правил.</w:t>
      </w:r>
    </w:p>
    <w:p w:rsidR="00A92FC4" w:rsidRDefault="00A92FC4">
      <w:pPr>
        <w:pStyle w:val="ConsPlusNormal"/>
        <w:ind w:firstLine="540"/>
        <w:jc w:val="both"/>
      </w:pPr>
      <w:bookmarkStart w:id="29" w:name="P396"/>
      <w:bookmarkEnd w:id="29"/>
      <w:r>
        <w:t>85. Расходы исполнителя, понесенные в связи с проведением работ по приостановлению и возобновлению подачи газа, оплачиваются заказчиком.</w:t>
      </w:r>
    </w:p>
    <w:p w:rsidR="00A92FC4" w:rsidRDefault="00A92FC4">
      <w:pPr>
        <w:pStyle w:val="ConsPlusNormal"/>
        <w:ind w:firstLine="540"/>
        <w:jc w:val="both"/>
      </w:pPr>
      <w:bookmarkStart w:id="30" w:name="P397"/>
      <w:bookmarkEnd w:id="30"/>
      <w:r>
        <w:t xml:space="preserve">86. В случае если приостановление подачи газа заказчику не привело к невозможности </w:t>
      </w:r>
      <w:r>
        <w:lastRenderedPageBreak/>
        <w:t xml:space="preserve">потребления газа лицами, действия (бездействия) которых не связаны с возникновением оснований приостановления подачи газа, предусмотренных </w:t>
      </w:r>
      <w:hyperlink w:anchor="P370" w:history="1">
        <w:r>
          <w:rPr>
            <w:color w:val="0000FF"/>
          </w:rPr>
          <w:t>пунктами 77</w:t>
        </w:r>
      </w:hyperlink>
      <w:r>
        <w:t xml:space="preserve">, </w:t>
      </w:r>
      <w:hyperlink w:anchor="P377" w:history="1">
        <w:r>
          <w:rPr>
            <w:color w:val="0000FF"/>
          </w:rPr>
          <w:t>78</w:t>
        </w:r>
      </w:hyperlink>
      <w:r>
        <w:t xml:space="preserve"> и </w:t>
      </w:r>
      <w:hyperlink w:anchor="P387" w:history="1">
        <w:r>
          <w:rPr>
            <w:color w:val="0000FF"/>
          </w:rPr>
          <w:t>80</w:t>
        </w:r>
      </w:hyperlink>
      <w:r>
        <w:t xml:space="preserve"> настоящих Правил, возобновление подачи газа этому заказчику производится только после оплаты им работ, указанных в </w:t>
      </w:r>
      <w:hyperlink w:anchor="P396" w:history="1">
        <w:r>
          <w:rPr>
            <w:color w:val="0000FF"/>
          </w:rPr>
          <w:t>пункте 85</w:t>
        </w:r>
      </w:hyperlink>
      <w:r>
        <w:t xml:space="preserve"> настоящих Правил.</w:t>
      </w:r>
    </w:p>
    <w:p w:rsidR="00A92FC4" w:rsidRDefault="00A92FC4">
      <w:pPr>
        <w:pStyle w:val="ConsPlusNormal"/>
        <w:ind w:firstLine="540"/>
        <w:jc w:val="both"/>
      </w:pPr>
      <w:bookmarkStart w:id="31" w:name="P398"/>
      <w:bookmarkEnd w:id="31"/>
      <w:r>
        <w:t>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уполномоченным представителем). Акт должен содержать следующую информацию:</w:t>
      </w:r>
    </w:p>
    <w:p w:rsidR="00A92FC4" w:rsidRDefault="00A92FC4">
      <w:pPr>
        <w:pStyle w:val="ConsPlusNormal"/>
        <w:ind w:firstLine="540"/>
        <w:jc w:val="both"/>
      </w:pPr>
      <w:r>
        <w:t>а) дата, время и место составления акта;</w:t>
      </w:r>
    </w:p>
    <w:p w:rsidR="00A92FC4" w:rsidRDefault="00A92FC4">
      <w:pPr>
        <w:pStyle w:val="ConsPlusNormal"/>
        <w:ind w:firstLine="540"/>
        <w:jc w:val="both"/>
      </w:pPr>
      <w:r>
        <w:t>б) наименование исполнителя;</w:t>
      </w:r>
    </w:p>
    <w:p w:rsidR="00A92FC4" w:rsidRDefault="00A92FC4">
      <w:pPr>
        <w:pStyle w:val="ConsPlusNormal"/>
        <w:ind w:firstLine="540"/>
        <w:jc w:val="both"/>
      </w:pPr>
      <w:r>
        <w:t>в) наименование заказчика - юридического лица (фамилия, имя, отчество заказчика - физического лица);</w:t>
      </w:r>
    </w:p>
    <w:p w:rsidR="00A92FC4" w:rsidRDefault="00A92FC4">
      <w:pPr>
        <w:pStyle w:val="ConsPlusNormal"/>
        <w:ind w:firstLine="540"/>
        <w:jc w:val="both"/>
      </w:pPr>
      <w:r>
        <w:t>г) основания приостановления (возобновления) подачи газа;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>д) перечень выполненных работ соответственно по приостановлению или возобновлению подачи газа;</w:t>
      </w:r>
    </w:p>
    <w:p w:rsidR="00A92FC4" w:rsidRDefault="00A92FC4">
      <w:pPr>
        <w:pStyle w:val="ConsPlusNormal"/>
        <w:ind w:firstLine="540"/>
        <w:jc w:val="both"/>
      </w:pPr>
      <w:r>
        <w:t>е) дата и время выполнения работ соответственно по приостановлению или возобновлению подачи газа.</w:t>
      </w:r>
    </w:p>
    <w:p w:rsidR="00A92FC4" w:rsidRDefault="00A92FC4">
      <w:pPr>
        <w:pStyle w:val="ConsPlusNormal"/>
        <w:ind w:firstLine="540"/>
        <w:jc w:val="both"/>
      </w:pPr>
      <w:r>
        <w:t xml:space="preserve">88. В случае отказа заказчика от подписания акта, указанного в </w:t>
      </w:r>
      <w:hyperlink w:anchor="P398" w:history="1">
        <w:r>
          <w:rPr>
            <w:color w:val="0000FF"/>
          </w:rPr>
          <w:t>пункте 87</w:t>
        </w:r>
      </w:hyperlink>
      <w:r>
        <w:t xml:space="preserve"> настоящих Правил, об этом делается отметка в акте с указанием причины отказа (если таковые были заявлены). Заказчик вправе изложить в акте особое мнение, касающееся наличия (отсутствия) оснований приостановления (возобновления) подачи газа, или приобщить к акту свои возражения в письменной форме, о чем делается запись в акте. Второй экземпляр акта вручается заказчику (его представителю), в случае его отказа принять акт - направляется по почте с уведомлением о вручении и описью вложения.</w:t>
      </w:r>
    </w:p>
    <w:p w:rsidR="00A92FC4" w:rsidRDefault="00A92FC4">
      <w:pPr>
        <w:pStyle w:val="ConsPlusNormal"/>
        <w:ind w:firstLine="540"/>
        <w:jc w:val="both"/>
      </w:pPr>
      <w:r>
        <w:t>89. Контроль за соблюдением положений настоящих Правил осуществляется органами жилищного надзора (контроля).</w:t>
      </w:r>
    </w:p>
    <w:p w:rsidR="00A92FC4" w:rsidRDefault="00A92FC4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15.04.2014 N 344)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>90.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Федеральной службой по экологическому, технологическому и атомному надзору.</w:t>
      </w:r>
    </w:p>
    <w:p w:rsidR="00A92FC4" w:rsidRDefault="00A92FC4">
      <w:pPr>
        <w:pStyle w:val="ConsPlusNormal"/>
        <w:jc w:val="both"/>
      </w:pPr>
      <w:r>
        <w:t xml:space="preserve">(п. 90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15.04.2014 N 344)</w:t>
      </w: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sectPr w:rsidR="00A92FC4" w:rsidSect="00F776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2FC4" w:rsidRDefault="00A92FC4">
      <w:pPr>
        <w:pStyle w:val="ConsPlusNormal"/>
        <w:jc w:val="right"/>
        <w:outlineLvl w:val="1"/>
      </w:pPr>
      <w:r>
        <w:lastRenderedPageBreak/>
        <w:t>Приложение</w:t>
      </w:r>
    </w:p>
    <w:p w:rsidR="00A92FC4" w:rsidRDefault="00A92FC4">
      <w:pPr>
        <w:pStyle w:val="ConsPlusNormal"/>
        <w:jc w:val="right"/>
      </w:pPr>
      <w:r>
        <w:t>к Правилам пользования газом</w:t>
      </w:r>
    </w:p>
    <w:p w:rsidR="00A92FC4" w:rsidRDefault="00A92FC4">
      <w:pPr>
        <w:pStyle w:val="ConsPlusNormal"/>
        <w:jc w:val="right"/>
      </w:pPr>
      <w:r>
        <w:t>в части обеспечения безопасности</w:t>
      </w:r>
    </w:p>
    <w:p w:rsidR="00A92FC4" w:rsidRDefault="00A92FC4">
      <w:pPr>
        <w:pStyle w:val="ConsPlusNormal"/>
        <w:jc w:val="right"/>
      </w:pPr>
      <w:r>
        <w:t>при использовании и содержании</w:t>
      </w:r>
    </w:p>
    <w:p w:rsidR="00A92FC4" w:rsidRDefault="00A92FC4">
      <w:pPr>
        <w:pStyle w:val="ConsPlusNormal"/>
        <w:jc w:val="right"/>
      </w:pPr>
      <w:r>
        <w:t>внутридомового и внутриквартирного</w:t>
      </w:r>
    </w:p>
    <w:p w:rsidR="00A92FC4" w:rsidRDefault="00A92FC4">
      <w:pPr>
        <w:pStyle w:val="ConsPlusNormal"/>
        <w:jc w:val="right"/>
      </w:pPr>
      <w:r>
        <w:t>газового оборудования</w:t>
      </w:r>
    </w:p>
    <w:p w:rsidR="00A92FC4" w:rsidRDefault="00A92FC4">
      <w:pPr>
        <w:pStyle w:val="ConsPlusNormal"/>
        <w:jc w:val="right"/>
      </w:pPr>
      <w:r>
        <w:t>при предоставлении коммунальной</w:t>
      </w:r>
    </w:p>
    <w:p w:rsidR="00A92FC4" w:rsidRDefault="00A92FC4">
      <w:pPr>
        <w:pStyle w:val="ConsPlusNormal"/>
        <w:jc w:val="right"/>
      </w:pPr>
      <w:r>
        <w:t>услуги по газоснабжению</w:t>
      </w:r>
    </w:p>
    <w:p w:rsidR="00A92FC4" w:rsidRDefault="00A92FC4">
      <w:pPr>
        <w:pStyle w:val="ConsPlusNormal"/>
        <w:jc w:val="right"/>
      </w:pPr>
    </w:p>
    <w:p w:rsidR="00A92FC4" w:rsidRDefault="00A92FC4">
      <w:pPr>
        <w:pStyle w:val="ConsPlusNormal"/>
        <w:jc w:val="center"/>
      </w:pPr>
      <w:bookmarkStart w:id="32" w:name="P424"/>
      <w:bookmarkEnd w:id="32"/>
      <w:r>
        <w:t>МИНИМАЛЬНЫЙ ПЕРЕЧЕНЬ</w:t>
      </w:r>
    </w:p>
    <w:p w:rsidR="00A92FC4" w:rsidRDefault="00A92FC4">
      <w:pPr>
        <w:pStyle w:val="ConsPlusNormal"/>
        <w:jc w:val="center"/>
      </w:pPr>
      <w:r>
        <w:t>ВЫПОЛНЯЕМЫХ РАБОТ (ОКАЗЫВАЕМЫХ УСЛУГ)</w:t>
      </w:r>
    </w:p>
    <w:p w:rsidR="00A92FC4" w:rsidRDefault="00A92FC4">
      <w:pPr>
        <w:pStyle w:val="ConsPlusNormal"/>
        <w:jc w:val="center"/>
      </w:pPr>
      <w:r>
        <w:t>ПО ТЕХНИЧЕСКОМУ ОБСЛУЖИВАНИЮ И РЕМОНТУ ВНУТРИДОМОВОГО</w:t>
      </w:r>
    </w:p>
    <w:p w:rsidR="00A92FC4" w:rsidRDefault="00A92FC4">
      <w:pPr>
        <w:pStyle w:val="ConsPlusNormal"/>
        <w:jc w:val="center"/>
      </w:pPr>
      <w:r>
        <w:t>И (ИЛИ) ВНУТРИКВАРТИРНОГО ГАЗОВОГО ОБОРУДОВАНИЯ</w:t>
      </w:r>
    </w:p>
    <w:p w:rsidR="00A92FC4" w:rsidRDefault="00A92F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2"/>
        <w:gridCol w:w="4680"/>
      </w:tblGrid>
      <w:tr w:rsidR="00A92FC4"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2FC4" w:rsidRDefault="00A92FC4">
            <w:pPr>
              <w:pStyle w:val="ConsPlusNormal"/>
              <w:jc w:val="center"/>
            </w:pPr>
            <w:r>
              <w:t>Наименование работы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92FC4" w:rsidRDefault="00A92FC4">
            <w:pPr>
              <w:pStyle w:val="ConsPlusNormal"/>
              <w:jc w:val="center"/>
            </w:pPr>
            <w:r>
              <w:t>Наименование обслуживаемого объекта</w:t>
            </w:r>
          </w:p>
        </w:tc>
      </w:tr>
      <w:tr w:rsidR="00A92F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lastRenderedPageBreak/>
              <w:t>1. Визуальная проверка целостности и соответствия нормативным требованиям (осмотр) внутридомового и (или) внутриквартирного газового оборудования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A92F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2. Визуальная проверка наличия свободного доступа (осмотр) к внутридомовому и (или) внутриквартирному газовому оборудованию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A92F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3. Визуальная проверка состояния окраски и креплений газопровода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газопроводы</w:t>
            </w:r>
          </w:p>
        </w:tc>
      </w:tr>
      <w:tr w:rsidR="00A92F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4. Визуальная проверка наличия и целостности футляров в местах прокладки через наружные и внутренние конструкции многоквартирных домов и домовладений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газопроводы</w:t>
            </w:r>
          </w:p>
        </w:tc>
      </w:tr>
      <w:tr w:rsidR="00A92F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 xml:space="preserve">5. Проверка герметичности соединений и отключающих устройств (приборный метод, </w:t>
            </w:r>
            <w:proofErr w:type="spellStart"/>
            <w:r>
              <w:t>обмыливание</w:t>
            </w:r>
            <w:proofErr w:type="spellEnd"/>
            <w:r>
              <w:t>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A92F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6. Проверка работоспособности и смазка отключающих устройств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отключающие устройства, установленные на газопроводах</w:t>
            </w:r>
          </w:p>
        </w:tc>
      </w:tr>
      <w:tr w:rsidR="00A92F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7. Разборка и смазка кранов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бытовое газоиспользующее оборудование</w:t>
            </w:r>
          </w:p>
        </w:tc>
      </w:tr>
      <w:tr w:rsidR="00A92F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предохранительная арматура, системы контроля загазованности</w:t>
            </w:r>
          </w:p>
        </w:tc>
      </w:tr>
      <w:tr w:rsidR="00A92F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9. Регулировка процесса сжигания газа на всех режимах работы, очистка горелок от загрязнений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бытовое газоиспользующее оборудование</w:t>
            </w:r>
          </w:p>
        </w:tc>
      </w:tr>
      <w:tr w:rsidR="00A92F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 xml:space="preserve">10. Проверка давления газа перед газоиспользующим </w:t>
            </w:r>
            <w:r>
              <w:lastRenderedPageBreak/>
              <w:t>оборудованием при всех работающих горелках и после прекращения подачи газа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lastRenderedPageBreak/>
              <w:t xml:space="preserve">индивидуальная баллонная установка </w:t>
            </w:r>
            <w:r>
              <w:lastRenderedPageBreak/>
              <w:t>сжиженных углеводородных газов</w:t>
            </w:r>
          </w:p>
        </w:tc>
      </w:tr>
      <w:tr w:rsidR="00A92F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lastRenderedPageBreak/>
              <w:t>11. Замена баллонов для сжиженных углеводородных газов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групповые и индивидуальные баллонные установки сжиженных углеводородных газов</w:t>
            </w:r>
          </w:p>
        </w:tc>
      </w:tr>
      <w:tr w:rsidR="00A92F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12. Проверка наличия тяги в дымовых и вентиляционных каналах, состояния соединительных труб с дымовым каналом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92FC4" w:rsidRDefault="00A92FC4">
            <w:pPr>
              <w:pStyle w:val="ConsPlusNormal"/>
            </w:pPr>
            <w:r>
              <w:t>дымовые и вентиляционные каналы</w:t>
            </w:r>
          </w:p>
        </w:tc>
      </w:tr>
      <w:tr w:rsidR="00A92FC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2FC4" w:rsidRDefault="00A92FC4">
            <w:pPr>
              <w:pStyle w:val="ConsPlusNormal"/>
            </w:pPr>
            <w:r>
              <w:t>13. Инструктаж потребителей газа по безопасному использованию газа при удовлетворении коммунально-бытовых нужд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2FC4" w:rsidRDefault="00A92FC4">
            <w:pPr>
              <w:pStyle w:val="ConsPlusNormal"/>
            </w:pPr>
            <w:r>
              <w:t>бытовое газоиспользующее оборудование</w:t>
            </w:r>
          </w:p>
        </w:tc>
      </w:tr>
    </w:tbl>
    <w:p w:rsidR="00A92FC4" w:rsidRDefault="00A92FC4">
      <w:pPr>
        <w:sectPr w:rsidR="00A92FC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2FC4" w:rsidRDefault="00A92FC4">
      <w:pPr>
        <w:pStyle w:val="ConsPlusNormal"/>
        <w:jc w:val="both"/>
      </w:pPr>
    </w:p>
    <w:p w:rsidR="00A92FC4" w:rsidRDefault="00A92FC4">
      <w:pPr>
        <w:pStyle w:val="ConsPlusNormal"/>
        <w:jc w:val="both"/>
      </w:pPr>
    </w:p>
    <w:p w:rsidR="00A92FC4" w:rsidRDefault="00A92FC4">
      <w:pPr>
        <w:pStyle w:val="ConsPlusNormal"/>
        <w:jc w:val="both"/>
      </w:pPr>
    </w:p>
    <w:p w:rsidR="00A92FC4" w:rsidRDefault="00A92FC4">
      <w:pPr>
        <w:pStyle w:val="ConsPlusNormal"/>
        <w:jc w:val="both"/>
      </w:pPr>
    </w:p>
    <w:p w:rsidR="00A92FC4" w:rsidRDefault="00A92FC4">
      <w:pPr>
        <w:pStyle w:val="ConsPlusNormal"/>
        <w:jc w:val="both"/>
      </w:pPr>
    </w:p>
    <w:p w:rsidR="00A92FC4" w:rsidRDefault="00A92FC4">
      <w:pPr>
        <w:pStyle w:val="ConsPlusNormal"/>
        <w:jc w:val="right"/>
        <w:outlineLvl w:val="0"/>
      </w:pPr>
      <w:r>
        <w:t>Утверждены</w:t>
      </w:r>
    </w:p>
    <w:p w:rsidR="00A92FC4" w:rsidRDefault="00A92FC4">
      <w:pPr>
        <w:pStyle w:val="ConsPlusNormal"/>
        <w:jc w:val="right"/>
      </w:pPr>
      <w:r>
        <w:t>постановлением Правительства</w:t>
      </w:r>
    </w:p>
    <w:p w:rsidR="00A92FC4" w:rsidRDefault="00A92FC4">
      <w:pPr>
        <w:pStyle w:val="ConsPlusNormal"/>
        <w:jc w:val="right"/>
      </w:pPr>
      <w:r>
        <w:t>Российской Федерации</w:t>
      </w:r>
    </w:p>
    <w:p w:rsidR="00A92FC4" w:rsidRDefault="00A92FC4">
      <w:pPr>
        <w:pStyle w:val="ConsPlusNormal"/>
        <w:jc w:val="right"/>
      </w:pPr>
      <w:r>
        <w:t>от 14 мая 2013 г. N 410</w:t>
      </w:r>
    </w:p>
    <w:p w:rsidR="00A92FC4" w:rsidRDefault="00A92FC4">
      <w:pPr>
        <w:pStyle w:val="ConsPlusNormal"/>
        <w:jc w:val="right"/>
      </w:pPr>
    </w:p>
    <w:p w:rsidR="00A92FC4" w:rsidRDefault="00A92FC4">
      <w:pPr>
        <w:pStyle w:val="ConsPlusTitle"/>
        <w:jc w:val="center"/>
      </w:pPr>
      <w:bookmarkStart w:id="33" w:name="P467"/>
      <w:bookmarkEnd w:id="33"/>
      <w:r>
        <w:t>ИЗМЕНЕНИЯ,</w:t>
      </w:r>
    </w:p>
    <w:p w:rsidR="00A92FC4" w:rsidRDefault="00A92FC4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A92FC4" w:rsidRDefault="00A92FC4">
      <w:pPr>
        <w:pStyle w:val="ConsPlusTitle"/>
        <w:jc w:val="center"/>
      </w:pPr>
      <w:r>
        <w:t>ПО ВОПРОСАМ ОБЕСПЕЧЕНИЯ БЕЗОПАСНОСТИ ПРИ ИСПОЛЬЗОВАНИИ</w:t>
      </w:r>
    </w:p>
    <w:p w:rsidR="00A92FC4" w:rsidRDefault="00A92FC4">
      <w:pPr>
        <w:pStyle w:val="ConsPlusTitle"/>
        <w:jc w:val="center"/>
      </w:pPr>
      <w:r>
        <w:t>И СОДЕРЖАНИИ ВНУТРИДОМОВОГО И ВНУТРИКВАРТИРНОГО</w:t>
      </w:r>
    </w:p>
    <w:p w:rsidR="00A92FC4" w:rsidRDefault="00A92FC4">
      <w:pPr>
        <w:pStyle w:val="ConsPlusTitle"/>
        <w:jc w:val="center"/>
      </w:pPr>
      <w:r>
        <w:t>ГАЗОВОГО ОБОРУДОВАНИЯ</w:t>
      </w:r>
    </w:p>
    <w:p w:rsidR="00A92FC4" w:rsidRDefault="00A92FC4">
      <w:pPr>
        <w:pStyle w:val="ConsPlusNormal"/>
        <w:jc w:val="center"/>
      </w:pPr>
    </w:p>
    <w:p w:rsidR="00A92FC4" w:rsidRDefault="00A92FC4">
      <w:pPr>
        <w:pStyle w:val="ConsPlusNormal"/>
        <w:ind w:firstLine="540"/>
        <w:jc w:val="both"/>
      </w:pPr>
      <w:r>
        <w:t xml:space="preserve">1. В </w:t>
      </w:r>
      <w:hyperlink r:id="rId61" w:history="1">
        <w:r>
          <w:rPr>
            <w:color w:val="0000FF"/>
          </w:rPr>
          <w:t>пункте 5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3168):</w:t>
      </w:r>
    </w:p>
    <w:p w:rsidR="00A92FC4" w:rsidRDefault="00A92FC4">
      <w:pPr>
        <w:pStyle w:val="ConsPlusNormal"/>
        <w:ind w:firstLine="540"/>
        <w:jc w:val="both"/>
      </w:pPr>
      <w:r>
        <w:t xml:space="preserve">а) в </w:t>
      </w:r>
      <w:hyperlink r:id="rId62" w:history="1">
        <w:r>
          <w:rPr>
            <w:color w:val="0000FF"/>
          </w:rPr>
          <w:t>абзаце первом</w:t>
        </w:r>
      </w:hyperlink>
      <w:r>
        <w:t xml:space="preserve"> слова "и газоснабжения" исключить;</w:t>
      </w:r>
    </w:p>
    <w:p w:rsidR="00A92FC4" w:rsidRDefault="00A92FC4">
      <w:pPr>
        <w:pStyle w:val="ConsPlusNormal"/>
        <w:ind w:firstLine="540"/>
        <w:jc w:val="both"/>
      </w:pPr>
      <w:r>
        <w:t xml:space="preserve">б) </w:t>
      </w:r>
      <w:hyperlink r:id="rId63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A92FC4" w:rsidRDefault="00A92FC4">
      <w:pPr>
        <w:pStyle w:val="ConsPlusNormal"/>
        <w:ind w:firstLine="540"/>
        <w:jc w:val="both"/>
      </w:pPr>
      <w:r>
        <w:t xml:space="preserve">"В состав общего имущества включаются внутридомовая инженерная система газоснабжения, состоящая из газопроводов, проложенных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</w:t>
      </w:r>
      <w:r>
        <w:lastRenderedPageBreak/>
        <w:t>на ответвлениях (</w:t>
      </w:r>
      <w:proofErr w:type="spellStart"/>
      <w:r>
        <w:t>опусках</w:t>
      </w:r>
      <w:proofErr w:type="spellEnd"/>
      <w:r>
        <w:t>) к внутриквартирному газовому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многоквартирный дом, газоиспользующего оборудования (за исключением газоиспользующего оборудования, входящего в состав внутриквартирного газового оборудования), технических устройств на 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газа, а также приборов учета газа, фиксирующих объем газа, используемого при производстве коммунальной услуги.".</w:t>
      </w:r>
    </w:p>
    <w:p w:rsidR="00A92FC4" w:rsidRDefault="00A92FC4">
      <w:pPr>
        <w:pStyle w:val="ConsPlusNormal"/>
        <w:ind w:firstLine="540"/>
        <w:jc w:val="both"/>
      </w:pPr>
      <w:r>
        <w:t xml:space="preserve">2. В </w:t>
      </w:r>
      <w:hyperlink r:id="rId64" w:history="1">
        <w:r>
          <w:rPr>
            <w:color w:val="0000FF"/>
          </w:rPr>
          <w:t>Правилах</w:t>
        </w:r>
      </w:hyperlink>
      <w:r>
        <w:t xml:space="preserve"> поставки газа для обеспечения коммунально-бытовых нужд граждан, утвержденных постановлением Правительства Российской Федерации от 21 июля 2008 г. N 549 (Собрание законодательства Российской Федерации, 2008, N 30, ст. 3635):</w:t>
      </w:r>
    </w:p>
    <w:p w:rsidR="00A92FC4" w:rsidRDefault="00A92FC4">
      <w:pPr>
        <w:pStyle w:val="ConsPlusNormal"/>
        <w:ind w:firstLine="540"/>
        <w:jc w:val="both"/>
      </w:pPr>
      <w:r>
        <w:t xml:space="preserve">а) по </w:t>
      </w:r>
      <w:hyperlink r:id="rId65" w:history="1">
        <w:r>
          <w:rPr>
            <w:color w:val="0000FF"/>
          </w:rPr>
          <w:t>тексту</w:t>
        </w:r>
      </w:hyperlink>
      <w:r>
        <w:t xml:space="preserve"> слова "договор о техническом обслуживании внутридомового газового оборудования и аварийно-диспетчерском обеспечении" в соответствующем падеже заменить словами "договор о техническом обслуживании и ремонте внутридомового и (или) внутриквартирного газового оборудования" в соответствующем падеже;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 xml:space="preserve">б) в </w:t>
      </w:r>
      <w:hyperlink r:id="rId66" w:history="1">
        <w:r>
          <w:rPr>
            <w:color w:val="0000FF"/>
          </w:rPr>
          <w:t>пункте 3</w:t>
        </w:r>
      </w:hyperlink>
      <w:r>
        <w:t>:</w:t>
      </w:r>
    </w:p>
    <w:p w:rsidR="00A92FC4" w:rsidRDefault="00FE4616">
      <w:pPr>
        <w:pStyle w:val="ConsPlusNormal"/>
        <w:ind w:firstLine="540"/>
        <w:jc w:val="both"/>
      </w:pPr>
      <w:hyperlink r:id="rId67" w:history="1">
        <w:r w:rsidR="00A92FC4">
          <w:rPr>
            <w:color w:val="0000FF"/>
          </w:rPr>
          <w:t>абзац шестой</w:t>
        </w:r>
      </w:hyperlink>
      <w:r w:rsidR="00A92FC4">
        <w:t xml:space="preserve"> заменить текстом следующего содержания:</w:t>
      </w:r>
    </w:p>
    <w:p w:rsidR="00A92FC4" w:rsidRDefault="00A92FC4">
      <w:pPr>
        <w:pStyle w:val="ConsPlusNormal"/>
        <w:ind w:firstLine="540"/>
        <w:jc w:val="both"/>
      </w:pPr>
      <w:r>
        <w:t>"внутридомовое газовое оборудование":</w:t>
      </w:r>
    </w:p>
    <w:p w:rsidR="00A92FC4" w:rsidRDefault="00A92FC4">
      <w:pPr>
        <w:pStyle w:val="ConsPlusNormal"/>
        <w:ind w:firstLine="540"/>
        <w:jc w:val="both"/>
      </w:pPr>
      <w: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</w:t>
      </w:r>
      <w:proofErr w:type="spellStart"/>
      <w:r>
        <w:t>опусках</w:t>
      </w:r>
      <w:proofErr w:type="spellEnd"/>
      <w:r>
        <w:t>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газопроводах, в том числе регулирующая и предохранительная арматура, системы контроля загазованности помещений и приборы учета газа;";</w:t>
      </w:r>
    </w:p>
    <w:p w:rsidR="00A92FC4" w:rsidRDefault="00A92FC4">
      <w:pPr>
        <w:pStyle w:val="ConsPlusNormal"/>
        <w:ind w:firstLine="540"/>
        <w:jc w:val="both"/>
      </w:pPr>
      <w:r>
        <w:t xml:space="preserve">после </w:t>
      </w:r>
      <w:hyperlink r:id="rId68" w:history="1">
        <w:r>
          <w:rPr>
            <w:color w:val="0000FF"/>
          </w:rPr>
          <w:t>абзаца шестого</w:t>
        </w:r>
      </w:hyperlink>
      <w:r>
        <w:t xml:space="preserve"> дополнить абзацем следующего содержания:</w:t>
      </w:r>
    </w:p>
    <w:p w:rsidR="00A92FC4" w:rsidRDefault="00A92FC4">
      <w:pPr>
        <w:pStyle w:val="ConsPlusNormal"/>
        <w:ind w:firstLine="540"/>
        <w:jc w:val="both"/>
      </w:pPr>
      <w:r>
        <w:t>"внутриквартирное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</w:t>
      </w:r>
      <w:proofErr w:type="spellStart"/>
      <w:r>
        <w:t>опусках</w:t>
      </w:r>
      <w:proofErr w:type="spellEnd"/>
      <w:r>
        <w:t>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</w:t>
      </w:r>
      <w:r>
        <w:lastRenderedPageBreak/>
        <w:t>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газа;";</w:t>
      </w:r>
    </w:p>
    <w:p w:rsidR="00A92FC4" w:rsidRDefault="00FE4616">
      <w:pPr>
        <w:pStyle w:val="ConsPlusNormal"/>
        <w:ind w:firstLine="540"/>
        <w:jc w:val="both"/>
      </w:pPr>
      <w:hyperlink r:id="rId69" w:history="1">
        <w:r w:rsidR="00A92FC4">
          <w:rPr>
            <w:color w:val="0000FF"/>
          </w:rPr>
          <w:t>абзац восьмой</w:t>
        </w:r>
      </w:hyperlink>
      <w:r w:rsidR="00A92FC4">
        <w:t xml:space="preserve"> изложить в следующей редакции:</w:t>
      </w:r>
    </w:p>
    <w:p w:rsidR="00A92FC4" w:rsidRDefault="00A92FC4">
      <w:pPr>
        <w:pStyle w:val="ConsPlusNormal"/>
        <w:ind w:firstLine="540"/>
        <w:jc w:val="both"/>
      </w:pPr>
      <w:r>
        <w:t>"домовладение" - жилой дом (часть жилого дома) и (или)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объекты);";</w:t>
      </w:r>
    </w:p>
    <w:p w:rsidR="00A92FC4" w:rsidRDefault="00A92FC4">
      <w:pPr>
        <w:pStyle w:val="ConsPlusNormal"/>
        <w:ind w:firstLine="540"/>
        <w:jc w:val="both"/>
      </w:pPr>
      <w:r>
        <w:t xml:space="preserve">в </w:t>
      </w:r>
      <w:hyperlink r:id="rId70" w:history="1">
        <w:r>
          <w:rPr>
            <w:color w:val="0000FF"/>
          </w:rPr>
          <w:t>абзаце девятом</w:t>
        </w:r>
      </w:hyperlink>
      <w:r>
        <w:t xml:space="preserve"> слова "либо заключившая договор об оказании услуг аварийно-диспетчерской службы" исключить;</w:t>
      </w:r>
    </w:p>
    <w:p w:rsidR="00A92FC4" w:rsidRDefault="00A92FC4">
      <w:pPr>
        <w:pStyle w:val="ConsPlusNormal"/>
        <w:ind w:firstLine="540"/>
        <w:jc w:val="both"/>
      </w:pPr>
      <w:r>
        <w:t xml:space="preserve">в) в </w:t>
      </w:r>
      <w:hyperlink r:id="rId71" w:history="1">
        <w:r>
          <w:rPr>
            <w:color w:val="0000FF"/>
          </w:rPr>
          <w:t>абзаце четвертом пункта 4</w:t>
        </w:r>
      </w:hyperlink>
      <w:r>
        <w:t xml:space="preserve"> слово "индивидуального" исключить;</w:t>
      </w:r>
    </w:p>
    <w:p w:rsidR="00A92FC4" w:rsidRDefault="00A92FC4">
      <w:pPr>
        <w:pStyle w:val="ConsPlusNormal"/>
        <w:ind w:firstLine="540"/>
        <w:jc w:val="both"/>
      </w:pPr>
      <w:r>
        <w:t xml:space="preserve">г) в </w:t>
      </w:r>
      <w:hyperlink r:id="rId72" w:history="1">
        <w:r>
          <w:rPr>
            <w:color w:val="0000FF"/>
          </w:rPr>
          <w:t>пункте 8</w:t>
        </w:r>
      </w:hyperlink>
      <w:r>
        <w:t>:</w:t>
      </w:r>
    </w:p>
    <w:p w:rsidR="00A92FC4" w:rsidRDefault="00A92FC4">
      <w:pPr>
        <w:pStyle w:val="ConsPlusNormal"/>
        <w:ind w:firstLine="540"/>
        <w:jc w:val="both"/>
      </w:pPr>
      <w:r>
        <w:t xml:space="preserve">в </w:t>
      </w:r>
      <w:hyperlink r:id="rId73" w:history="1">
        <w:r>
          <w:rPr>
            <w:color w:val="0000FF"/>
          </w:rPr>
          <w:t>подпункте "а"</w:t>
        </w:r>
      </w:hyperlink>
      <w:r>
        <w:t xml:space="preserve"> слово "индивидуального" исключить;</w:t>
      </w:r>
    </w:p>
    <w:p w:rsidR="00A92FC4" w:rsidRDefault="00FE4616">
      <w:pPr>
        <w:pStyle w:val="ConsPlusNormal"/>
        <w:ind w:firstLine="540"/>
        <w:jc w:val="both"/>
      </w:pPr>
      <w:hyperlink r:id="rId74" w:history="1">
        <w:r w:rsidR="00A92FC4">
          <w:rPr>
            <w:color w:val="0000FF"/>
          </w:rPr>
          <w:t>подпункт "ж"</w:t>
        </w:r>
      </w:hyperlink>
      <w:r w:rsidR="00A92FC4">
        <w:t xml:space="preserve"> после слова "внутридомового" дополнить словами "или внутриквартирного";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 xml:space="preserve">д) в </w:t>
      </w:r>
      <w:hyperlink r:id="rId75" w:history="1">
        <w:r>
          <w:rPr>
            <w:color w:val="0000FF"/>
          </w:rPr>
          <w:t>пункте 9</w:t>
        </w:r>
      </w:hyperlink>
      <w:r>
        <w:t>:</w:t>
      </w:r>
    </w:p>
    <w:p w:rsidR="00A92FC4" w:rsidRDefault="00A92FC4">
      <w:pPr>
        <w:pStyle w:val="ConsPlusNormal"/>
        <w:ind w:firstLine="540"/>
        <w:jc w:val="both"/>
      </w:pPr>
      <w:r>
        <w:t xml:space="preserve">в </w:t>
      </w:r>
      <w:hyperlink r:id="rId76" w:history="1">
        <w:r>
          <w:rPr>
            <w:color w:val="0000FF"/>
          </w:rPr>
          <w:t>подпункте "д"</w:t>
        </w:r>
      </w:hyperlink>
      <w:r>
        <w:t xml:space="preserve"> слово "индивидуальных" исключить;</w:t>
      </w:r>
    </w:p>
    <w:p w:rsidR="00A92FC4" w:rsidRDefault="00A92FC4">
      <w:pPr>
        <w:pStyle w:val="ConsPlusNormal"/>
        <w:ind w:firstLine="540"/>
        <w:jc w:val="both"/>
      </w:pPr>
      <w:r>
        <w:t xml:space="preserve">в </w:t>
      </w:r>
      <w:hyperlink r:id="rId77" w:history="1">
        <w:r>
          <w:rPr>
            <w:color w:val="0000FF"/>
          </w:rPr>
          <w:t>подпункте "ж"</w:t>
        </w:r>
      </w:hyperlink>
      <w:r>
        <w:t xml:space="preserve"> слово "индивидуального" исключить;</w:t>
      </w:r>
    </w:p>
    <w:p w:rsidR="00A92FC4" w:rsidRDefault="00FE4616">
      <w:pPr>
        <w:pStyle w:val="ConsPlusNormal"/>
        <w:ind w:firstLine="540"/>
        <w:jc w:val="both"/>
      </w:pPr>
      <w:hyperlink r:id="rId78" w:history="1">
        <w:r w:rsidR="00A92FC4">
          <w:rPr>
            <w:color w:val="0000FF"/>
          </w:rPr>
          <w:t>подпункт "з"</w:t>
        </w:r>
      </w:hyperlink>
      <w:r w:rsidR="00A92FC4">
        <w:t xml:space="preserve"> после слова "внутридомового" дополнить словами "или внутриквартирного";</w:t>
      </w:r>
    </w:p>
    <w:p w:rsidR="00A92FC4" w:rsidRDefault="00A92FC4">
      <w:pPr>
        <w:pStyle w:val="ConsPlusNormal"/>
        <w:ind w:firstLine="540"/>
        <w:jc w:val="both"/>
      </w:pPr>
      <w:r>
        <w:t xml:space="preserve">е) </w:t>
      </w:r>
      <w:hyperlink r:id="rId79" w:history="1">
        <w:r>
          <w:rPr>
            <w:color w:val="0000FF"/>
          </w:rPr>
          <w:t>пункт 12</w:t>
        </w:r>
      </w:hyperlink>
      <w:r>
        <w:t xml:space="preserve"> после слова "внутридомового" дополнить словами "или внутриквартирного";</w:t>
      </w:r>
    </w:p>
    <w:p w:rsidR="00A92FC4" w:rsidRDefault="00A92FC4">
      <w:pPr>
        <w:pStyle w:val="ConsPlusNormal"/>
        <w:ind w:firstLine="540"/>
        <w:jc w:val="both"/>
      </w:pPr>
      <w:r>
        <w:t xml:space="preserve">ж) в </w:t>
      </w:r>
      <w:hyperlink r:id="rId80" w:history="1">
        <w:r>
          <w:rPr>
            <w:color w:val="0000FF"/>
          </w:rPr>
          <w:t>подпункте "а" пункта 13</w:t>
        </w:r>
      </w:hyperlink>
      <w:r>
        <w:t xml:space="preserve"> и </w:t>
      </w:r>
      <w:hyperlink r:id="rId81" w:history="1">
        <w:r>
          <w:rPr>
            <w:color w:val="0000FF"/>
          </w:rPr>
          <w:t>подпунктах "д"</w:t>
        </w:r>
      </w:hyperlink>
      <w:r>
        <w:t xml:space="preserve"> и </w:t>
      </w:r>
      <w:hyperlink r:id="rId82" w:history="1">
        <w:r>
          <w:rPr>
            <w:color w:val="0000FF"/>
          </w:rPr>
          <w:t>"ж" пункта 15</w:t>
        </w:r>
      </w:hyperlink>
      <w:r>
        <w:t xml:space="preserve"> слово "индивидуального" исключить;</w:t>
      </w:r>
    </w:p>
    <w:p w:rsidR="00A92FC4" w:rsidRDefault="00A92FC4">
      <w:pPr>
        <w:pStyle w:val="ConsPlusNormal"/>
        <w:ind w:firstLine="540"/>
        <w:jc w:val="both"/>
      </w:pPr>
      <w:r>
        <w:t xml:space="preserve">з) </w:t>
      </w:r>
      <w:hyperlink r:id="rId83" w:history="1">
        <w:r>
          <w:rPr>
            <w:color w:val="0000FF"/>
          </w:rPr>
          <w:t>подпункт "к" пункта 21</w:t>
        </w:r>
      </w:hyperlink>
      <w:r>
        <w:t xml:space="preserve"> изложить в следующей редакции:</w:t>
      </w:r>
    </w:p>
    <w:p w:rsidR="00A92FC4" w:rsidRDefault="00A92FC4">
      <w:pPr>
        <w:pStyle w:val="ConsPlusNormal"/>
        <w:ind w:firstLine="540"/>
        <w:jc w:val="both"/>
      </w:pPr>
      <w:r>
        <w:t>"к) обеспечивать надлежащее техническое состояние внутридомового и (или) внутриквартирного газового оборудования, своевременно заключать договор о техническом обслуживании и ремонте внутридомового и (или) внутриквартирного газового оборудования";</w:t>
      </w:r>
    </w:p>
    <w:p w:rsidR="00A92FC4" w:rsidRDefault="00A92FC4">
      <w:pPr>
        <w:pStyle w:val="ConsPlusNormal"/>
        <w:ind w:firstLine="540"/>
        <w:jc w:val="both"/>
      </w:pPr>
      <w:r>
        <w:t xml:space="preserve">и) в </w:t>
      </w:r>
      <w:hyperlink r:id="rId84" w:history="1">
        <w:r>
          <w:rPr>
            <w:color w:val="0000FF"/>
          </w:rPr>
          <w:t>подпункте "в" пункта 22</w:t>
        </w:r>
      </w:hyperlink>
      <w:r>
        <w:t xml:space="preserve"> слово "полугодие" заменить словом "год";</w:t>
      </w:r>
    </w:p>
    <w:p w:rsidR="00A92FC4" w:rsidRDefault="00A92FC4">
      <w:pPr>
        <w:pStyle w:val="ConsPlusNormal"/>
        <w:ind w:firstLine="540"/>
        <w:jc w:val="both"/>
      </w:pPr>
      <w:r>
        <w:t xml:space="preserve">к) </w:t>
      </w:r>
      <w:hyperlink r:id="rId85" w:history="1">
        <w:r>
          <w:rPr>
            <w:color w:val="0000FF"/>
          </w:rPr>
          <w:t>пункт 29</w:t>
        </w:r>
      </w:hyperlink>
      <w:r>
        <w:t xml:space="preserve"> после слова "внутридомового" дополнить словами "или внутриквартирного";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 xml:space="preserve">л) в </w:t>
      </w:r>
      <w:hyperlink r:id="rId86" w:history="1">
        <w:r>
          <w:rPr>
            <w:color w:val="0000FF"/>
          </w:rPr>
          <w:t>подпункте "г" пункта 33</w:t>
        </w:r>
      </w:hyperlink>
      <w:r>
        <w:t xml:space="preserve"> слово "индивидуальных" исключить;</w:t>
      </w:r>
    </w:p>
    <w:p w:rsidR="00A92FC4" w:rsidRDefault="00A92FC4">
      <w:pPr>
        <w:pStyle w:val="ConsPlusNormal"/>
        <w:ind w:firstLine="540"/>
        <w:jc w:val="both"/>
      </w:pPr>
      <w:r>
        <w:t xml:space="preserve">м) в </w:t>
      </w:r>
      <w:hyperlink r:id="rId87" w:history="1">
        <w:r>
          <w:rPr>
            <w:color w:val="0000FF"/>
          </w:rPr>
          <w:t>подпункте "в" пункта 34</w:t>
        </w:r>
      </w:hyperlink>
      <w:r>
        <w:t xml:space="preserve"> и </w:t>
      </w:r>
      <w:hyperlink r:id="rId88" w:history="1">
        <w:r>
          <w:rPr>
            <w:color w:val="0000FF"/>
          </w:rPr>
          <w:t>подпункте "в" пункта 35</w:t>
        </w:r>
      </w:hyperlink>
      <w:r>
        <w:t xml:space="preserve"> слово "индивидуального" исключить;</w:t>
      </w:r>
    </w:p>
    <w:p w:rsidR="00A92FC4" w:rsidRDefault="00A92FC4">
      <w:pPr>
        <w:pStyle w:val="ConsPlusNormal"/>
        <w:ind w:firstLine="540"/>
        <w:jc w:val="both"/>
      </w:pPr>
      <w:r>
        <w:t xml:space="preserve">н) </w:t>
      </w:r>
      <w:hyperlink r:id="rId89" w:history="1">
        <w:r>
          <w:rPr>
            <w:color w:val="0000FF"/>
          </w:rPr>
          <w:t>подпункт "д" пункта 45</w:t>
        </w:r>
      </w:hyperlink>
      <w:r>
        <w:t xml:space="preserve"> после слова "внутридомового" дополнить словами "или внутриквартирного";</w:t>
      </w:r>
    </w:p>
    <w:p w:rsidR="00A92FC4" w:rsidRDefault="00A92FC4">
      <w:pPr>
        <w:pStyle w:val="ConsPlusNormal"/>
        <w:ind w:firstLine="540"/>
        <w:jc w:val="both"/>
      </w:pPr>
      <w:r>
        <w:t xml:space="preserve">о) в </w:t>
      </w:r>
      <w:hyperlink r:id="rId90" w:history="1">
        <w:r>
          <w:rPr>
            <w:color w:val="0000FF"/>
          </w:rPr>
          <w:t>пункте 47</w:t>
        </w:r>
      </w:hyperlink>
      <w:r>
        <w:t>:</w:t>
      </w:r>
    </w:p>
    <w:p w:rsidR="00A92FC4" w:rsidRDefault="00FE4616">
      <w:pPr>
        <w:pStyle w:val="ConsPlusNormal"/>
        <w:ind w:firstLine="540"/>
        <w:jc w:val="both"/>
      </w:pPr>
      <w:hyperlink r:id="rId91" w:history="1">
        <w:r w:rsidR="00A92FC4">
          <w:rPr>
            <w:color w:val="0000FF"/>
          </w:rPr>
          <w:t>подпункт "б"</w:t>
        </w:r>
      </w:hyperlink>
      <w:r w:rsidR="00A92FC4">
        <w:t xml:space="preserve"> изложить в следующей редакции:</w:t>
      </w:r>
    </w:p>
    <w:p w:rsidR="00A92FC4" w:rsidRDefault="00A92FC4">
      <w:pPr>
        <w:pStyle w:val="ConsPlusNormal"/>
        <w:ind w:firstLine="540"/>
        <w:jc w:val="both"/>
      </w:pPr>
      <w:r>
        <w:t>"б) авария внутридомового или внутриквартирного газового оборудования либо утечка газа из внутридомового или внутриквартирного газового оборудования;";</w:t>
      </w:r>
    </w:p>
    <w:p w:rsidR="00A92FC4" w:rsidRDefault="00FE4616">
      <w:pPr>
        <w:pStyle w:val="ConsPlusNormal"/>
        <w:ind w:firstLine="540"/>
        <w:jc w:val="both"/>
      </w:pPr>
      <w:hyperlink r:id="rId92" w:history="1">
        <w:r w:rsidR="00A92FC4">
          <w:rPr>
            <w:color w:val="0000FF"/>
          </w:rPr>
          <w:t>подпункт "в"</w:t>
        </w:r>
      </w:hyperlink>
      <w:r w:rsidR="00A92FC4">
        <w:t xml:space="preserve"> после слова "внутридомового" дополнить словами "или внутриквартирного";</w:t>
      </w:r>
    </w:p>
    <w:p w:rsidR="00A92FC4" w:rsidRDefault="00A92FC4">
      <w:pPr>
        <w:pStyle w:val="ConsPlusNormal"/>
        <w:ind w:firstLine="540"/>
        <w:jc w:val="both"/>
      </w:pPr>
      <w:r>
        <w:t xml:space="preserve">п) в предложении втором </w:t>
      </w:r>
      <w:hyperlink r:id="rId93" w:history="1">
        <w:r>
          <w:rPr>
            <w:color w:val="0000FF"/>
          </w:rPr>
          <w:t>пункта 48</w:t>
        </w:r>
      </w:hyperlink>
      <w:r>
        <w:t xml:space="preserve"> и предложении втором </w:t>
      </w:r>
      <w:hyperlink r:id="rId94" w:history="1">
        <w:r>
          <w:rPr>
            <w:color w:val="0000FF"/>
          </w:rPr>
          <w:t>пункта 49</w:t>
        </w:r>
      </w:hyperlink>
      <w:r>
        <w:t>:</w:t>
      </w:r>
    </w:p>
    <w:p w:rsidR="00A92FC4" w:rsidRDefault="00A92FC4">
      <w:pPr>
        <w:pStyle w:val="ConsPlusNormal"/>
        <w:ind w:firstLine="540"/>
        <w:jc w:val="both"/>
      </w:pPr>
      <w:r>
        <w:t>после слов "подключению внутридомового" дополнить словами "или внутриквартирного";</w:t>
      </w:r>
    </w:p>
    <w:p w:rsidR="00A92FC4" w:rsidRDefault="00A92FC4">
      <w:pPr>
        <w:pStyle w:val="ConsPlusNormal"/>
        <w:ind w:firstLine="540"/>
        <w:jc w:val="both"/>
      </w:pPr>
      <w:r>
        <w:lastRenderedPageBreak/>
        <w:t>после слов "обслуживании внутридомового" дополнить словами "или внутриквартирного";</w:t>
      </w:r>
    </w:p>
    <w:p w:rsidR="00A92FC4" w:rsidRDefault="00A92FC4">
      <w:pPr>
        <w:pStyle w:val="ConsPlusNormal"/>
        <w:ind w:firstLine="540"/>
        <w:jc w:val="both"/>
      </w:pPr>
      <w:r>
        <w:t xml:space="preserve">р) в </w:t>
      </w:r>
      <w:hyperlink r:id="rId95" w:history="1">
        <w:r>
          <w:rPr>
            <w:color w:val="0000FF"/>
          </w:rPr>
          <w:t>пункте 51</w:t>
        </w:r>
      </w:hyperlink>
      <w:r>
        <w:t>:</w:t>
      </w:r>
    </w:p>
    <w:p w:rsidR="00A92FC4" w:rsidRDefault="00A92FC4">
      <w:pPr>
        <w:pStyle w:val="ConsPlusNormal"/>
        <w:ind w:firstLine="540"/>
        <w:jc w:val="both"/>
      </w:pPr>
      <w:r>
        <w:t>предложение первое дополнить словами ", или расходы, связанные с проведением работ по отключению внутриквартирного газового оборудования от внутридомового газового оборудования";</w:t>
      </w:r>
    </w:p>
    <w:p w:rsidR="00A92FC4" w:rsidRDefault="00A92FC4">
      <w:pPr>
        <w:pStyle w:val="ConsPlusNormal"/>
        <w:ind w:firstLine="540"/>
        <w:jc w:val="both"/>
      </w:pPr>
      <w:r>
        <w:t>предложение второе:</w:t>
      </w:r>
    </w:p>
    <w:p w:rsidR="00A92FC4" w:rsidRDefault="00A92FC4">
      <w:pPr>
        <w:pStyle w:val="ConsPlusNormal"/>
        <w:ind w:firstLine="540"/>
        <w:jc w:val="both"/>
      </w:pPr>
      <w:r>
        <w:t>после слов "отключению внутридомового" дополнить словами "или внутриквартирного";</w:t>
      </w:r>
    </w:p>
    <w:p w:rsidR="00A92FC4" w:rsidRDefault="00A92FC4">
      <w:pPr>
        <w:pStyle w:val="ConsPlusNormal"/>
        <w:ind w:firstLine="540"/>
        <w:jc w:val="both"/>
      </w:pPr>
      <w:r>
        <w:t>после слов "обслуживании внутридомового" дополнить словами "или внутриквартирного";</w:t>
      </w:r>
    </w:p>
    <w:p w:rsidR="00A92FC4" w:rsidRDefault="00A92FC4">
      <w:pPr>
        <w:pStyle w:val="ConsPlusNormal"/>
        <w:ind w:firstLine="540"/>
        <w:jc w:val="both"/>
      </w:pPr>
      <w:r>
        <w:t xml:space="preserve">предложение третье изложить в следующей редакции: "Договор признается расторгнутым со дня отключения внутридомового газового оборудования от газораспределительной (присоединенной) сети либо со дня отключения внутриквартирного газового оборудования от сети, входящей в состав внутридомового газового оборудования, что подтверждается </w:t>
      </w:r>
      <w:r>
        <w:lastRenderedPageBreak/>
        <w:t>актом об отключении внутридомового или внутриквартирного газового оборудования соответственно от газораспределительной (присоединенной) сети или от сети, входящей в состав внутридомового газового оборудования, подписываемым сторонами с обязательным указанием даты отключения.";</w:t>
      </w:r>
    </w:p>
    <w:p w:rsidR="00A92FC4" w:rsidRDefault="00A92FC4">
      <w:pPr>
        <w:pStyle w:val="ConsPlusNormal"/>
        <w:ind w:firstLine="540"/>
        <w:jc w:val="both"/>
      </w:pPr>
      <w:r>
        <w:t xml:space="preserve">с) </w:t>
      </w:r>
      <w:hyperlink r:id="rId96" w:history="1">
        <w:r>
          <w:rPr>
            <w:color w:val="0000FF"/>
          </w:rPr>
          <w:t>пункт 57</w:t>
        </w:r>
      </w:hyperlink>
      <w:r>
        <w:t xml:space="preserve"> после слова "внутридомового" дополнить словами "или внутриквартирного".</w:t>
      </w:r>
    </w:p>
    <w:p w:rsidR="00A92FC4" w:rsidRDefault="00A92FC4">
      <w:pPr>
        <w:pStyle w:val="ConsPlusNormal"/>
        <w:ind w:firstLine="540"/>
        <w:jc w:val="both"/>
      </w:pPr>
      <w:r>
        <w:t xml:space="preserve">3. В </w:t>
      </w:r>
      <w:hyperlink r:id="rId97" w:history="1">
        <w:r>
          <w:rPr>
            <w:color w:val="0000FF"/>
          </w:rPr>
          <w:t>абзацах десятом</w:t>
        </w:r>
      </w:hyperlink>
      <w:r>
        <w:t xml:space="preserve"> и </w:t>
      </w:r>
      <w:hyperlink r:id="rId98" w:history="1">
        <w:r>
          <w:rPr>
            <w:color w:val="0000FF"/>
          </w:rPr>
          <w:t>двадцать первом пункта 2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4908), слово "природный" исключить.</w:t>
      </w: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ind w:firstLine="540"/>
        <w:jc w:val="both"/>
      </w:pPr>
    </w:p>
    <w:p w:rsidR="00A92FC4" w:rsidRDefault="00A92F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7476" w:rsidRDefault="00BD7476"/>
    <w:sectPr w:rsidR="00BD7476" w:rsidSect="00F806C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FC4"/>
    <w:rsid w:val="00676286"/>
    <w:rsid w:val="0078547E"/>
    <w:rsid w:val="00A92FC4"/>
    <w:rsid w:val="00BD7476"/>
    <w:rsid w:val="00F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38696-583F-406D-B75F-158FC53A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F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2F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2F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2F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2F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92F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2F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2F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D2CFF069CDAD3D72549AEEF33172A0902BDFD8610B8B29222313A0664032EFB062EDBAC68B26530O2n3P" TargetMode="External"/><Relationship Id="rId21" Type="http://schemas.openxmlformats.org/officeDocument/2006/relationships/hyperlink" Target="consultantplus://offline/ref=2D2CFF069CDAD3D72549AEEF33172A0902B1F2861CB8B29222313A0664032EFB062EDBAC68B36437O2n3P" TargetMode="External"/><Relationship Id="rId34" Type="http://schemas.openxmlformats.org/officeDocument/2006/relationships/hyperlink" Target="consultantplus://offline/ref=2D2CFF069CDAD3D72549AEEF33172A0902BDFD8610B8B29222313A0664032EFB062EDBAC68B26530O2n3P" TargetMode="External"/><Relationship Id="rId42" Type="http://schemas.openxmlformats.org/officeDocument/2006/relationships/hyperlink" Target="consultantplus://offline/ref=2D2CFF069CDAD3D72549AEEF33172A0902BEF8841EBAB29222313A0664032EFB062EDBAC68B2643BO2n9P" TargetMode="External"/><Relationship Id="rId47" Type="http://schemas.openxmlformats.org/officeDocument/2006/relationships/hyperlink" Target="consultantplus://offline/ref=2D2CFF069CDAD3D72549AEEF33172A0901B8FA8D1DBBB29222313A0664O0n3P" TargetMode="External"/><Relationship Id="rId50" Type="http://schemas.openxmlformats.org/officeDocument/2006/relationships/hyperlink" Target="consultantplus://offline/ref=2D2CFF069CDAD3D72549AEEF33172A0901B8FA8D1DBBB29222313A0664O0n3P" TargetMode="External"/><Relationship Id="rId55" Type="http://schemas.openxmlformats.org/officeDocument/2006/relationships/hyperlink" Target="consultantplus://offline/ref=2D2CFF069CDAD3D72549AEEF33172A0902BAFE811AB5EF982A683604630C71EC0167D7AD68B363O3n0P" TargetMode="External"/><Relationship Id="rId63" Type="http://schemas.openxmlformats.org/officeDocument/2006/relationships/hyperlink" Target="consultantplus://offline/ref=2D2CFF069CDAD3D72549AEEF33172A0902BCFE8C18BAB29222313A0664032EFB062EDBAC68B26530O2n9P" TargetMode="External"/><Relationship Id="rId68" Type="http://schemas.openxmlformats.org/officeDocument/2006/relationships/hyperlink" Target="consultantplus://offline/ref=2D2CFF069CDAD3D72549AEEF33172A0902B9FE8018BFB29222313A0664032EFB062EDBAC68B26531O2n9P" TargetMode="External"/><Relationship Id="rId76" Type="http://schemas.openxmlformats.org/officeDocument/2006/relationships/hyperlink" Target="consultantplus://offline/ref=2D2CFF069CDAD3D72549AEEF33172A0902B9FE8018BFB29222313A0664032EFB062EDBAC68B26536O2n9P" TargetMode="External"/><Relationship Id="rId84" Type="http://schemas.openxmlformats.org/officeDocument/2006/relationships/hyperlink" Target="consultantplus://offline/ref=2D2CFF069CDAD3D72549AEEF33172A0902B9FE8018BFB29222313A0664032EFB062EDBAC68B26430O2n1P" TargetMode="External"/><Relationship Id="rId89" Type="http://schemas.openxmlformats.org/officeDocument/2006/relationships/hyperlink" Target="consultantplus://offline/ref=2D2CFF069CDAD3D72549AEEF33172A0902B9FE8018BFB29222313A0664032EFB062EDBAC68B2643AO2n5P" TargetMode="External"/><Relationship Id="rId97" Type="http://schemas.openxmlformats.org/officeDocument/2006/relationships/hyperlink" Target="consultantplus://offline/ref=2D2CFF069CDAD3D72549AEEF33172A0902BBFE8118BDB29222313A0664032EFB062EDBAC68B26537O2n2P" TargetMode="External"/><Relationship Id="rId7" Type="http://schemas.openxmlformats.org/officeDocument/2006/relationships/hyperlink" Target="consultantplus://offline/ref=2D2CFF069CDAD3D72549AEEF33172A0902BDFD8610B8B29222313A0664032EFB062EDBAC68B26530O2n3P" TargetMode="External"/><Relationship Id="rId71" Type="http://schemas.openxmlformats.org/officeDocument/2006/relationships/hyperlink" Target="consultantplus://offline/ref=2D2CFF069CDAD3D72549AEEF33172A0902B9FE8018BFB29222313A0664032EFB062EDBAC68B26530O2n4P" TargetMode="External"/><Relationship Id="rId92" Type="http://schemas.openxmlformats.org/officeDocument/2006/relationships/hyperlink" Target="consultantplus://offline/ref=2D2CFF069CDAD3D72549AEEF33172A0902B9FE8018BFB29222313A0664032EFB062EDBAC68B26733O2n1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2CFF069CDAD3D72549AEEF33172A0902BDFD8610B8B29222313A0664032EFB062EDBAC68B26530O2n3P" TargetMode="External"/><Relationship Id="rId29" Type="http://schemas.openxmlformats.org/officeDocument/2006/relationships/hyperlink" Target="consultantplus://offline/ref=2D2CFF069CDAD3D72549AEEF33172A0902BDFD8610B8B29222313A0664032EFB062EDBAC68B26530O2n3P" TargetMode="External"/><Relationship Id="rId11" Type="http://schemas.openxmlformats.org/officeDocument/2006/relationships/hyperlink" Target="consultantplus://offline/ref=2D2CFF069CDAD3D72549AEEF33172A0902B1F2861ABCB29222313A0664032EFB062EDBAC68B26532O2n9P" TargetMode="External"/><Relationship Id="rId24" Type="http://schemas.openxmlformats.org/officeDocument/2006/relationships/hyperlink" Target="consultantplus://offline/ref=2D2CFF069CDAD3D72549AEEF33172A0902BDFD8610B8B29222313A0664032EFB062EDBAC68B26530O2n3P" TargetMode="External"/><Relationship Id="rId32" Type="http://schemas.openxmlformats.org/officeDocument/2006/relationships/hyperlink" Target="consultantplus://offline/ref=2D2CFF069CDAD3D72549AEEF33172A0902BEF8841EBAB29222313A0664032EFB062EDBAC68B26532O2n5P" TargetMode="External"/><Relationship Id="rId37" Type="http://schemas.openxmlformats.org/officeDocument/2006/relationships/hyperlink" Target="consultantplus://offline/ref=2D2CFF069CDAD3D72549AEEF33172A0901B8F38D11B8B29222313A0664O0n3P" TargetMode="External"/><Relationship Id="rId40" Type="http://schemas.openxmlformats.org/officeDocument/2006/relationships/hyperlink" Target="consultantplus://offline/ref=2D2CFF069CDAD3D72549AEEF33172A0901B8F38D11B8B29222313A0664O0n3P" TargetMode="External"/><Relationship Id="rId45" Type="http://schemas.openxmlformats.org/officeDocument/2006/relationships/hyperlink" Target="consultantplus://offline/ref=2D2CFF069CDAD3D72549AEEF33172A0901B8F38D11B8B29222313A0664032EFB062EDBAC68B06431O2n4P" TargetMode="External"/><Relationship Id="rId53" Type="http://schemas.openxmlformats.org/officeDocument/2006/relationships/hyperlink" Target="consultantplus://offline/ref=2D2CFF069CDAD3D72549AEEF33172A0902B1FA8719BFB29222313A0664032EFB062EDBAC68B26533O2n4P" TargetMode="External"/><Relationship Id="rId58" Type="http://schemas.openxmlformats.org/officeDocument/2006/relationships/hyperlink" Target="consultantplus://offline/ref=2D2CFF069CDAD3D72549AEEF33172A0902BDFD8610B8B29222313A0664032EFB062EDBAC68B26530O2n3P" TargetMode="External"/><Relationship Id="rId66" Type="http://schemas.openxmlformats.org/officeDocument/2006/relationships/hyperlink" Target="consultantplus://offline/ref=2D2CFF069CDAD3D72549AEEF33172A0902B9FE8018BFB29222313A0664032EFB062EDBAC68B26531O2n2P" TargetMode="External"/><Relationship Id="rId74" Type="http://schemas.openxmlformats.org/officeDocument/2006/relationships/hyperlink" Target="consultantplus://offline/ref=2D2CFF069CDAD3D72549AEEF33172A0902B9FE8018BFB29222313A0664032EFB062EDBAC68B26536O2n1P" TargetMode="External"/><Relationship Id="rId79" Type="http://schemas.openxmlformats.org/officeDocument/2006/relationships/hyperlink" Target="consultantplus://offline/ref=2D2CFF069CDAD3D72549AEEF33172A0902B9FE8018BFB29222313A0664032EFB062EDBAC68B26535O2n8P" TargetMode="External"/><Relationship Id="rId87" Type="http://schemas.openxmlformats.org/officeDocument/2006/relationships/hyperlink" Target="consultantplus://offline/ref=2D2CFF069CDAD3D72549AEEF33172A0902B9FE8018BFB29222313A0664032EFB062EDBAC68B26435O2n6P" TargetMode="External"/><Relationship Id="rId5" Type="http://schemas.openxmlformats.org/officeDocument/2006/relationships/hyperlink" Target="consultantplus://offline/ref=2D2CFF069CDAD3D72549AEEF33172A0902BEF8841BB6B29222313A0664032EFB062EDBAC68B26530O2n1P" TargetMode="External"/><Relationship Id="rId61" Type="http://schemas.openxmlformats.org/officeDocument/2006/relationships/hyperlink" Target="consultantplus://offline/ref=2D2CFF069CDAD3D72549AEEF33172A0902BCFE8C18BAB29222313A0664032EFB062EDBAC68B26530O2n9P" TargetMode="External"/><Relationship Id="rId82" Type="http://schemas.openxmlformats.org/officeDocument/2006/relationships/hyperlink" Target="consultantplus://offline/ref=2D2CFF069CDAD3D72549AEEF33172A0902B9FE8018BFB29222313A0664032EFB062EDBAC68B2653BO2n4P" TargetMode="External"/><Relationship Id="rId90" Type="http://schemas.openxmlformats.org/officeDocument/2006/relationships/hyperlink" Target="consultantplus://offline/ref=2D2CFF069CDAD3D72549AEEF33172A0902B9FE8018BFB29222313A0664032EFB062EDBAC68B2643AO2n6P" TargetMode="External"/><Relationship Id="rId95" Type="http://schemas.openxmlformats.org/officeDocument/2006/relationships/hyperlink" Target="consultantplus://offline/ref=2D2CFF069CDAD3D72549AEEF33172A0902B9FE8018BFB29222313A0664032EFB062EDBAC68B26733O2n5P" TargetMode="External"/><Relationship Id="rId19" Type="http://schemas.openxmlformats.org/officeDocument/2006/relationships/hyperlink" Target="consultantplus://offline/ref=2D2CFF069CDAD3D72549AEEF33172A0902BDFD8610B8B29222313A0664032EFB062EDBAC68B26530O2n3P" TargetMode="External"/><Relationship Id="rId14" Type="http://schemas.openxmlformats.org/officeDocument/2006/relationships/hyperlink" Target="consultantplus://offline/ref=2D2CFF069CDAD3D72549AEEF33172A0902B1F3841BB8B29222313A0664032EFB062EDBAC68B2673AO2n4P" TargetMode="External"/><Relationship Id="rId22" Type="http://schemas.openxmlformats.org/officeDocument/2006/relationships/hyperlink" Target="consultantplus://offline/ref=2D2CFF069CDAD3D72549AEEF33172A0902B1F2861CB8B29222313A0664032EFB062EDBAC68B36434O2n1P" TargetMode="External"/><Relationship Id="rId27" Type="http://schemas.openxmlformats.org/officeDocument/2006/relationships/hyperlink" Target="consultantplus://offline/ref=2D2CFF069CDAD3D72549AEEF33172A0902BDFD8610B8B29222313A0664032EFB062EDBAC68B26530O2n3P" TargetMode="External"/><Relationship Id="rId30" Type="http://schemas.openxmlformats.org/officeDocument/2006/relationships/hyperlink" Target="consultantplus://offline/ref=2D2CFF069CDAD3D72549AEEF33172A0901B8F38D11B8B29222313A0664O0n3P" TargetMode="External"/><Relationship Id="rId35" Type="http://schemas.openxmlformats.org/officeDocument/2006/relationships/hyperlink" Target="consultantplus://offline/ref=2D2CFF069CDAD3D72549AEEF33172A0902BDFD8610B8B29222313A0664032EFB062EDBAC68B26530O2n3P" TargetMode="External"/><Relationship Id="rId43" Type="http://schemas.openxmlformats.org/officeDocument/2006/relationships/hyperlink" Target="consultantplus://offline/ref=2D2CFF069CDAD3D72549AEEF33172A0902BEF8841EBAB29222313A0664032EFB062EDBAC68B2643BO2n9P" TargetMode="External"/><Relationship Id="rId48" Type="http://schemas.openxmlformats.org/officeDocument/2006/relationships/hyperlink" Target="consultantplus://offline/ref=2D2CFF069CDAD3D72549AEEF33172A0901B8FA8D1DBBB29222313A0664O0n3P" TargetMode="External"/><Relationship Id="rId56" Type="http://schemas.openxmlformats.org/officeDocument/2006/relationships/hyperlink" Target="consultantplus://offline/ref=2D2CFF069CDAD3D72549AEEF33172A0902B1F2861CB8B29222313A0664032EFB062EDBAC68B06333O2n5P" TargetMode="External"/><Relationship Id="rId64" Type="http://schemas.openxmlformats.org/officeDocument/2006/relationships/hyperlink" Target="consultantplus://offline/ref=2D2CFF069CDAD3D72549AEEF33172A0902B9FE8018BFB29222313A0664032EFB062EDBAC68B26532O2n5P" TargetMode="External"/><Relationship Id="rId69" Type="http://schemas.openxmlformats.org/officeDocument/2006/relationships/hyperlink" Target="consultantplus://offline/ref=2D2CFF069CDAD3D72549AEEF33172A0902B9FE8018BFB29222313A0664032EFB062EDBAC68B26530O2n1P" TargetMode="External"/><Relationship Id="rId77" Type="http://schemas.openxmlformats.org/officeDocument/2006/relationships/hyperlink" Target="consultantplus://offline/ref=2D2CFF069CDAD3D72549AEEF33172A0902B9FE8018BFB29222313A0664032EFB062EDBAC68B26535O2n1P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2D2CFF069CDAD3D72549AEEF33172A0901B8F28618BBB29222313A0664032EFB062EDBAC68B26536O2n5P" TargetMode="External"/><Relationship Id="rId51" Type="http://schemas.openxmlformats.org/officeDocument/2006/relationships/hyperlink" Target="consultantplus://offline/ref=2D2CFF069CDAD3D72549AEEF33172A0901B8FA8D1DBBB29222313A0664O0n3P" TargetMode="External"/><Relationship Id="rId72" Type="http://schemas.openxmlformats.org/officeDocument/2006/relationships/hyperlink" Target="consultantplus://offline/ref=2D2CFF069CDAD3D72549AEEF33172A0902B9FE8018BFB29222313A0664032EFB062EDBAC68B26537O2n2P" TargetMode="External"/><Relationship Id="rId80" Type="http://schemas.openxmlformats.org/officeDocument/2006/relationships/hyperlink" Target="consultantplus://offline/ref=2D2CFF069CDAD3D72549AEEF33172A0902B9FE8018BFB29222313A0664032EFB062EDBAC68B26534O2n0P" TargetMode="External"/><Relationship Id="rId85" Type="http://schemas.openxmlformats.org/officeDocument/2006/relationships/hyperlink" Target="consultantplus://offline/ref=2D2CFF069CDAD3D72549AEEF33172A0902B9FE8018BFB29222313A0664032EFB062EDBAC68B26436O2n0P" TargetMode="External"/><Relationship Id="rId93" Type="http://schemas.openxmlformats.org/officeDocument/2006/relationships/hyperlink" Target="consultantplus://offline/ref=2D2CFF069CDAD3D72549AEEF33172A0902B9FE8018BFB29222313A0664032EFB062EDBAC68B26733O2n0P" TargetMode="External"/><Relationship Id="rId98" Type="http://schemas.openxmlformats.org/officeDocument/2006/relationships/hyperlink" Target="consultantplus://offline/ref=2D2CFF069CDAD3D72549AEEF33172A0902BBFE8118BDB29222313A0664032EFB062EDBAC68B26536O2n5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D2CFF069CDAD3D72549AEEF33172A0902BEF8861ABEB29222313A0664032EFB062EDBAC68B26532O2n1P" TargetMode="External"/><Relationship Id="rId17" Type="http://schemas.openxmlformats.org/officeDocument/2006/relationships/hyperlink" Target="consultantplus://offline/ref=2D2CFF069CDAD3D72549AEEF33172A0902BDFD8610B8B29222313A0664032EFB062EDBAC68B26530O2n3P" TargetMode="External"/><Relationship Id="rId25" Type="http://schemas.openxmlformats.org/officeDocument/2006/relationships/hyperlink" Target="consultantplus://offline/ref=2D2CFF069CDAD3D72549AEEF33172A0902BDFD8610B8B29222313A0664032EFB062EDBAC68B26530O2n3P" TargetMode="External"/><Relationship Id="rId33" Type="http://schemas.openxmlformats.org/officeDocument/2006/relationships/hyperlink" Target="consultantplus://offline/ref=2D2CFF069CDAD3D72549AEEF33172A0902BEF8841EBAB29222313A0664032EFB062EDBAC68B26532O2n5P" TargetMode="External"/><Relationship Id="rId38" Type="http://schemas.openxmlformats.org/officeDocument/2006/relationships/hyperlink" Target="consultantplus://offline/ref=2D2CFF069CDAD3D72549AEEF33172A0902BEFA861CBCB29222313A0664032EFB062EDBAC68B26533O2n9P" TargetMode="External"/><Relationship Id="rId46" Type="http://schemas.openxmlformats.org/officeDocument/2006/relationships/hyperlink" Target="consultantplus://offline/ref=2D2CFF069CDAD3D72549AEEF33172A0901B8F38D11B8B29222313A0664O0n3P" TargetMode="External"/><Relationship Id="rId59" Type="http://schemas.openxmlformats.org/officeDocument/2006/relationships/hyperlink" Target="consultantplus://offline/ref=2D2CFF069CDAD3D72549AEEF33172A0902BEF8841BB6B29222313A0664032EFB062EDBAC68B26530O2n0P" TargetMode="External"/><Relationship Id="rId67" Type="http://schemas.openxmlformats.org/officeDocument/2006/relationships/hyperlink" Target="consultantplus://offline/ref=2D2CFF069CDAD3D72549AEEF33172A0902B9FE8018BFB29222313A0664032EFB062EDBAC68B26531O2n9P" TargetMode="External"/><Relationship Id="rId20" Type="http://schemas.openxmlformats.org/officeDocument/2006/relationships/hyperlink" Target="consultantplus://offline/ref=2D2CFF069CDAD3D72549AEEF33172A0902BFF38418BEB29222313A0664032EFB062EDBAC68B26532O2n3P" TargetMode="External"/><Relationship Id="rId41" Type="http://schemas.openxmlformats.org/officeDocument/2006/relationships/hyperlink" Target="consultantplus://offline/ref=2D2CFF069CDAD3D72549AEEF33172A0902BEF8841EBAB29222313A0664032EFB062EDBAC68B2643BO2n9P" TargetMode="External"/><Relationship Id="rId54" Type="http://schemas.openxmlformats.org/officeDocument/2006/relationships/hyperlink" Target="consultantplus://offline/ref=2D2CFF069CDAD3D72549AEEF33172A0902BAFE811AB5EF982A683604630C71EC0167D7AD68B265O3n1P" TargetMode="External"/><Relationship Id="rId62" Type="http://schemas.openxmlformats.org/officeDocument/2006/relationships/hyperlink" Target="consultantplus://offline/ref=2D2CFF069CDAD3D72549AEEF33172A0902BCFE8C18BAB29222313A0664032EFB062EDBAC68B26530O2n9P" TargetMode="External"/><Relationship Id="rId70" Type="http://schemas.openxmlformats.org/officeDocument/2006/relationships/hyperlink" Target="consultantplus://offline/ref=2D2CFF069CDAD3D72549AEEF33172A0902B9FE8018BFB29222313A0664032EFB062EDBAC68B26530O2n0P" TargetMode="External"/><Relationship Id="rId75" Type="http://schemas.openxmlformats.org/officeDocument/2006/relationships/hyperlink" Target="consultantplus://offline/ref=2D2CFF069CDAD3D72549AEEF33172A0902B9FE8018BFB29222313A0664032EFB062EDBAC68B26536O2n2P" TargetMode="External"/><Relationship Id="rId83" Type="http://schemas.openxmlformats.org/officeDocument/2006/relationships/hyperlink" Target="consultantplus://offline/ref=2D2CFF069CDAD3D72549AEEF33172A0902B9FE8018BFB29222313A0664032EFB062EDBAC68B26431O2n7P" TargetMode="External"/><Relationship Id="rId88" Type="http://schemas.openxmlformats.org/officeDocument/2006/relationships/hyperlink" Target="consultantplus://offline/ref=2D2CFF069CDAD3D72549AEEF33172A0902B9FE8018BFB29222313A0664032EFB062EDBAC68B26434O2n3P" TargetMode="External"/><Relationship Id="rId91" Type="http://schemas.openxmlformats.org/officeDocument/2006/relationships/hyperlink" Target="consultantplus://offline/ref=2D2CFF069CDAD3D72549AEEF33172A0902B9FE8018BFB29222313A0664032EFB062EDBAC68B2643AO2n8P" TargetMode="External"/><Relationship Id="rId96" Type="http://schemas.openxmlformats.org/officeDocument/2006/relationships/hyperlink" Target="consultantplus://offline/ref=2D2CFF069CDAD3D72549AEEF33172A0902B9FE8018BFB29222313A0664032EFB062EDBAC68B26732O2n3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2CFF069CDAD3D72549AEEF33172A0902B1F3841BB8B29222313A0664032EFB062EDBAC68B2673AO2n4P" TargetMode="External"/><Relationship Id="rId15" Type="http://schemas.openxmlformats.org/officeDocument/2006/relationships/hyperlink" Target="consultantplus://offline/ref=2D2CFF069CDAD3D72549AEEF33172A0902BDFD8610B8B29222313A0664032EFB062EDBAC68B26530O2n3P" TargetMode="External"/><Relationship Id="rId23" Type="http://schemas.openxmlformats.org/officeDocument/2006/relationships/hyperlink" Target="consultantplus://offline/ref=2D2CFF069CDAD3D72549AEEF33172A0902BDFD8610B8B29222313A0664032EFB062EDBAC68B26530O2n3P" TargetMode="External"/><Relationship Id="rId28" Type="http://schemas.openxmlformats.org/officeDocument/2006/relationships/hyperlink" Target="consultantplus://offline/ref=2D2CFF069CDAD3D72549AEEF33172A0902BDFD8610B8B29222313A0664032EFB062EDBAC68B26530O2n3P" TargetMode="External"/><Relationship Id="rId36" Type="http://schemas.openxmlformats.org/officeDocument/2006/relationships/hyperlink" Target="consultantplus://offline/ref=2D2CFF069CDAD3D72549AEEF33172A0902BDFD8610B8B29222313A0664032EFB062EDBAC68B26530O2n3P" TargetMode="External"/><Relationship Id="rId49" Type="http://schemas.openxmlformats.org/officeDocument/2006/relationships/hyperlink" Target="consultantplus://offline/ref=2D2CFF069CDAD3D72549AEEF33172A0902B1F2861CB8B29222313A0664032EFB062EDBAC68B06333O2n5P" TargetMode="External"/><Relationship Id="rId57" Type="http://schemas.openxmlformats.org/officeDocument/2006/relationships/hyperlink" Target="consultantplus://offline/ref=2D2CFF069CDAD3D72549AEEF33172A0901B8FA8D10BDB29222313A0664032EFB062EDBAC68B2643AO2n7P" TargetMode="External"/><Relationship Id="rId10" Type="http://schemas.openxmlformats.org/officeDocument/2006/relationships/hyperlink" Target="consultantplus://offline/ref=2D2CFF069CDAD3D72549AEEF33172A0902BEFA861CBCB29222313A0664032EFB062EDBAC68B26533O2n9P" TargetMode="External"/><Relationship Id="rId31" Type="http://schemas.openxmlformats.org/officeDocument/2006/relationships/hyperlink" Target="consultantplus://offline/ref=2D2CFF069CDAD3D72549AEEF33172A0902BDFD8610B8B29222313A0664032EFB062EDBAC68B26530O2n3P" TargetMode="External"/><Relationship Id="rId44" Type="http://schemas.openxmlformats.org/officeDocument/2006/relationships/hyperlink" Target="consultantplus://offline/ref=2D2CFF069CDAD3D72549AEEF33172A0901B8F38D11B8B29222313A0664O0n3P" TargetMode="External"/><Relationship Id="rId52" Type="http://schemas.openxmlformats.org/officeDocument/2006/relationships/hyperlink" Target="consultantplus://offline/ref=2D2CFF069CDAD3D72549AEEF33172A0901B8FA8D1DBBB29222313A0664O0n3P" TargetMode="External"/><Relationship Id="rId60" Type="http://schemas.openxmlformats.org/officeDocument/2006/relationships/hyperlink" Target="consultantplus://offline/ref=2D2CFF069CDAD3D72549AEEF33172A0902BEF8841BB6B29222313A0664032EFB062EDBAC68B26530O2n3P" TargetMode="External"/><Relationship Id="rId65" Type="http://schemas.openxmlformats.org/officeDocument/2006/relationships/hyperlink" Target="consultantplus://offline/ref=2D2CFF069CDAD3D72549AEEF33172A0902B9FE8018BFB29222313A0664032EFB062EDBAC68B26532O2n5P" TargetMode="External"/><Relationship Id="rId73" Type="http://schemas.openxmlformats.org/officeDocument/2006/relationships/hyperlink" Target="consultantplus://offline/ref=2D2CFF069CDAD3D72549AEEF33172A0902B9FE8018BFB29222313A0664032EFB062EDBAC68B26537O2n5P" TargetMode="External"/><Relationship Id="rId78" Type="http://schemas.openxmlformats.org/officeDocument/2006/relationships/hyperlink" Target="consultantplus://offline/ref=2D2CFF069CDAD3D72549AEEF33172A0902B9FE8018BFB29222313A0664032EFB062EDBAC68B26535O2n0P" TargetMode="External"/><Relationship Id="rId81" Type="http://schemas.openxmlformats.org/officeDocument/2006/relationships/hyperlink" Target="consultantplus://offline/ref=2D2CFF069CDAD3D72549AEEF33172A0902B9FE8018BFB29222313A0664032EFB062EDBAC68B2653BO2n2P" TargetMode="External"/><Relationship Id="rId86" Type="http://schemas.openxmlformats.org/officeDocument/2006/relationships/hyperlink" Target="consultantplus://offline/ref=2D2CFF069CDAD3D72549AEEF33172A0902B9FE8018BFB29222313A0664032EFB062EDBAC68B26435O2n3P" TargetMode="External"/><Relationship Id="rId94" Type="http://schemas.openxmlformats.org/officeDocument/2006/relationships/hyperlink" Target="consultantplus://offline/ref=2D2CFF069CDAD3D72549AEEF33172A0902B9FE8018BFB29222313A0664032EFB062EDBAC68B26733O2n3P" TargetMode="External"/><Relationship Id="rId9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D2CFF069CDAD3D72549AEEF33172A0902BEF8841EBAB29222313A0664032EFB062EDBAC68B26532O2n1P" TargetMode="External"/><Relationship Id="rId13" Type="http://schemas.openxmlformats.org/officeDocument/2006/relationships/hyperlink" Target="consultantplus://offline/ref=2D2CFF069CDAD3D72549AEEF33172A0902BEF8841BB6B29222313A0664032EFB062EDBAC68B26530O2n1P" TargetMode="External"/><Relationship Id="rId18" Type="http://schemas.openxmlformats.org/officeDocument/2006/relationships/hyperlink" Target="consultantplus://offline/ref=2D2CFF069CDAD3D72549AEEF33172A090ABBFE831CB5EF982A683604630C71EC0167D7AD68B365O3n1P" TargetMode="External"/><Relationship Id="rId39" Type="http://schemas.openxmlformats.org/officeDocument/2006/relationships/hyperlink" Target="consultantplus://offline/ref=2D2CFF069CDAD3D72549AEEF33172A0902B1F3841BB8B29222313A0664032EFB062EDBAC68B2673AO2n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16936</Words>
  <Characters>96536</Characters>
  <Application>Microsoft Office Word</Application>
  <DocSecurity>4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ГЖИ</Company>
  <LinksUpToDate>false</LinksUpToDate>
  <CharactersWithSpaces>113246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minchenko</dc:creator>
  <cp:lastModifiedBy>Скрыпникова М.С.</cp:lastModifiedBy>
  <cp:revision>2</cp:revision>
  <dcterms:created xsi:type="dcterms:W3CDTF">2017-02-01T08:59:00Z</dcterms:created>
  <dcterms:modified xsi:type="dcterms:W3CDTF">2017-02-01T08:59:00Z</dcterms:modified>
</cp:coreProperties>
</file>